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9B89" w14:textId="77777777" w:rsidR="00663699" w:rsidRPr="000C2B26" w:rsidRDefault="00663699" w:rsidP="00753B07">
      <w:pPr>
        <w:widowControl w:val="0"/>
        <w:autoSpaceDE w:val="0"/>
        <w:autoSpaceDN w:val="0"/>
        <w:adjustRightInd w:val="0"/>
        <w:ind w:left="708"/>
        <w:jc w:val="both"/>
        <w:rPr>
          <w:rFonts w:ascii="Times New Roman" w:hAnsi="Times New Roman" w:cs="Times New Roman"/>
          <w:sz w:val="22"/>
          <w:szCs w:val="22"/>
        </w:rPr>
      </w:pPr>
      <w:bookmarkStart w:id="0" w:name="_GoBack"/>
      <w:bookmarkEnd w:id="0"/>
      <w:r w:rsidRPr="000C2B26">
        <w:rPr>
          <w:rFonts w:ascii="Helvetica" w:hAnsi="Helvetica" w:cs="Times New Roman"/>
          <w:noProof/>
          <w:sz w:val="22"/>
          <w:szCs w:val="22"/>
        </w:rPr>
        <w:drawing>
          <wp:inline distT="0" distB="0" distL="0" distR="0" wp14:anchorId="7392CA45" wp14:editId="6166B944">
            <wp:extent cx="1609725" cy="1296035"/>
            <wp:effectExtent l="0" t="0" r="9525" b="0"/>
            <wp:docPr id="1" name="Image 1" descr="N:\GESTION\RH\Logo_HBA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STION\RH\Logo_HBA_quad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337" cy="1296528"/>
                    </a:xfrm>
                    <a:prstGeom prst="rect">
                      <a:avLst/>
                    </a:prstGeom>
                    <a:noFill/>
                    <a:ln>
                      <a:noFill/>
                    </a:ln>
                  </pic:spPr>
                </pic:pic>
              </a:graphicData>
            </a:graphic>
          </wp:inline>
        </w:drawing>
      </w:r>
    </w:p>
    <w:p w14:paraId="2D83B914" w14:textId="77777777" w:rsidR="00663699" w:rsidRPr="000C2B26" w:rsidRDefault="00663699" w:rsidP="00753B07">
      <w:pPr>
        <w:widowControl w:val="0"/>
        <w:autoSpaceDE w:val="0"/>
        <w:autoSpaceDN w:val="0"/>
        <w:adjustRightInd w:val="0"/>
        <w:ind w:left="708"/>
        <w:jc w:val="both"/>
        <w:rPr>
          <w:rFonts w:ascii="Times New Roman" w:hAnsi="Times New Roman" w:cs="Times New Roman"/>
          <w:sz w:val="22"/>
          <w:szCs w:val="22"/>
        </w:rPr>
      </w:pPr>
    </w:p>
    <w:p w14:paraId="315FF3BB" w14:textId="77777777" w:rsidR="00663699" w:rsidRPr="000C2B26" w:rsidRDefault="00663699" w:rsidP="00753B07">
      <w:pPr>
        <w:widowControl w:val="0"/>
        <w:autoSpaceDE w:val="0"/>
        <w:autoSpaceDN w:val="0"/>
        <w:adjustRightInd w:val="0"/>
        <w:ind w:left="708"/>
        <w:jc w:val="both"/>
        <w:rPr>
          <w:rFonts w:ascii="Times New Roman" w:hAnsi="Times New Roman" w:cs="Times New Roman"/>
          <w:sz w:val="22"/>
          <w:szCs w:val="22"/>
        </w:rPr>
      </w:pPr>
    </w:p>
    <w:p w14:paraId="49162101" w14:textId="78B0D5B7" w:rsidR="00B935F7" w:rsidRPr="000C2B26" w:rsidRDefault="00B935F7" w:rsidP="00753B07">
      <w:pPr>
        <w:widowControl w:val="0"/>
        <w:autoSpaceDE w:val="0"/>
        <w:autoSpaceDN w:val="0"/>
        <w:adjustRightInd w:val="0"/>
        <w:ind w:left="708"/>
        <w:jc w:val="both"/>
        <w:rPr>
          <w:rFonts w:ascii="Helvetica" w:hAnsi="Helvetica" w:cs="Helvetica"/>
          <w:sz w:val="22"/>
          <w:szCs w:val="22"/>
        </w:rPr>
      </w:pPr>
      <w:r w:rsidRPr="000C2B26">
        <w:rPr>
          <w:rFonts w:ascii="Helvetica" w:hAnsi="Helvetica" w:cs="Helvetica"/>
          <w:sz w:val="22"/>
          <w:szCs w:val="22"/>
        </w:rPr>
        <w:t>Entre Lyon et Genève, dans le département de l'Ain,</w:t>
      </w:r>
      <w:r w:rsidRPr="000C2B26">
        <w:rPr>
          <w:rFonts w:ascii="Helvetica" w:hAnsi="Helvetica" w:cs="Helvetica"/>
          <w:b/>
          <w:sz w:val="22"/>
          <w:szCs w:val="22"/>
        </w:rPr>
        <w:t xml:space="preserve"> Haut Bugey</w:t>
      </w:r>
      <w:r w:rsidRPr="000C2B26">
        <w:rPr>
          <w:rFonts w:ascii="Helvetica" w:hAnsi="Helvetica" w:cs="Helvetica"/>
          <w:sz w:val="22"/>
          <w:szCs w:val="22"/>
        </w:rPr>
        <w:t xml:space="preserve"> </w:t>
      </w:r>
      <w:r w:rsidR="00645734" w:rsidRPr="000C2B26">
        <w:rPr>
          <w:rFonts w:ascii="Helvetica" w:hAnsi="Helvetica" w:cs="Helvetica"/>
          <w:b/>
          <w:sz w:val="22"/>
          <w:szCs w:val="22"/>
        </w:rPr>
        <w:t>Agglomération</w:t>
      </w:r>
      <w:r w:rsidR="00645734" w:rsidRPr="000C2B26">
        <w:rPr>
          <w:rFonts w:ascii="Helvetica" w:hAnsi="Helvetica" w:cs="Helvetica"/>
          <w:sz w:val="22"/>
          <w:szCs w:val="22"/>
        </w:rPr>
        <w:t xml:space="preserve"> </w:t>
      </w:r>
      <w:r w:rsidRPr="000C2B26">
        <w:rPr>
          <w:rFonts w:ascii="Helvetica" w:hAnsi="Helvetica" w:cs="Helvetica"/>
          <w:sz w:val="22"/>
          <w:szCs w:val="22"/>
        </w:rPr>
        <w:t xml:space="preserve">rassemble </w:t>
      </w:r>
      <w:r w:rsidR="00577F25" w:rsidRPr="000C2B26">
        <w:rPr>
          <w:rFonts w:ascii="Helvetica" w:hAnsi="Helvetica" w:cs="Helvetica"/>
          <w:sz w:val="22"/>
          <w:szCs w:val="22"/>
        </w:rPr>
        <w:t>42</w:t>
      </w:r>
      <w:r w:rsidRPr="000C2B26">
        <w:rPr>
          <w:rFonts w:ascii="Helvetica" w:hAnsi="Helvetica" w:cs="Helvetica"/>
          <w:sz w:val="22"/>
          <w:szCs w:val="22"/>
        </w:rPr>
        <w:t xml:space="preserve"> communes et compte 6</w:t>
      </w:r>
      <w:r w:rsidR="009A3735" w:rsidRPr="000C2B26">
        <w:rPr>
          <w:rFonts w:ascii="Helvetica" w:hAnsi="Helvetica" w:cs="Helvetica"/>
          <w:sz w:val="22"/>
          <w:szCs w:val="22"/>
        </w:rPr>
        <w:t>4</w:t>
      </w:r>
      <w:r w:rsidRPr="000C2B26">
        <w:rPr>
          <w:rFonts w:ascii="Helvetica" w:hAnsi="Helvetica" w:cs="Helvetica"/>
          <w:sz w:val="22"/>
          <w:szCs w:val="22"/>
        </w:rPr>
        <w:t> 000 habitants. Au cœur de la Plast</w:t>
      </w:r>
      <w:r w:rsidR="00435DF0" w:rsidRPr="000C2B26">
        <w:rPr>
          <w:rFonts w:ascii="Helvetica" w:hAnsi="Helvetica" w:cs="Helvetica"/>
          <w:sz w:val="22"/>
          <w:szCs w:val="22"/>
        </w:rPr>
        <w:t xml:space="preserve">ics Vallée, elle représente le </w:t>
      </w:r>
      <w:r w:rsidRPr="000C2B26">
        <w:rPr>
          <w:rFonts w:ascii="Helvetica" w:hAnsi="Helvetica" w:cs="Helvetica"/>
          <w:sz w:val="22"/>
          <w:szCs w:val="22"/>
        </w:rPr>
        <w:t xml:space="preserve">premier pôle de plasturgie en </w:t>
      </w:r>
      <w:r w:rsidR="00663699" w:rsidRPr="000C2B26">
        <w:rPr>
          <w:rFonts w:ascii="Helvetica" w:hAnsi="Helvetica" w:cs="Helvetica"/>
          <w:sz w:val="22"/>
          <w:szCs w:val="22"/>
        </w:rPr>
        <w:t xml:space="preserve">Europe. </w:t>
      </w:r>
      <w:r w:rsidRPr="000C2B26">
        <w:rPr>
          <w:rFonts w:ascii="Helvetica" w:hAnsi="Helvetica" w:cs="Helvetica"/>
          <w:sz w:val="22"/>
          <w:szCs w:val="22"/>
        </w:rPr>
        <w:t xml:space="preserve">Elle réussit à concilier harmonieusement qualité de vie et dynamisme économique. </w:t>
      </w:r>
    </w:p>
    <w:p w14:paraId="70FCF58F" w14:textId="77777777" w:rsidR="00B935F7" w:rsidRPr="000C2B26" w:rsidRDefault="00B935F7" w:rsidP="00753B07">
      <w:pPr>
        <w:widowControl w:val="0"/>
        <w:autoSpaceDE w:val="0"/>
        <w:autoSpaceDN w:val="0"/>
        <w:adjustRightInd w:val="0"/>
        <w:ind w:left="708"/>
        <w:jc w:val="both"/>
        <w:rPr>
          <w:rFonts w:ascii="Helvetica" w:hAnsi="Helvetica" w:cs="Helvetica"/>
          <w:sz w:val="22"/>
          <w:szCs w:val="22"/>
        </w:rPr>
      </w:pPr>
      <w:r w:rsidRPr="000C2B26">
        <w:rPr>
          <w:rFonts w:ascii="Helvetica" w:hAnsi="Helvetica" w:cs="Helvetica"/>
          <w:b/>
          <w:sz w:val="22"/>
          <w:szCs w:val="22"/>
        </w:rPr>
        <w:t>Haut Bugey</w:t>
      </w:r>
      <w:r w:rsidRPr="000C2B26">
        <w:rPr>
          <w:rFonts w:ascii="Helvetica" w:hAnsi="Helvetica" w:cs="Helvetica"/>
          <w:sz w:val="22"/>
          <w:szCs w:val="22"/>
        </w:rPr>
        <w:t xml:space="preserve"> </w:t>
      </w:r>
      <w:r w:rsidR="00ED609B" w:rsidRPr="000C2B26">
        <w:rPr>
          <w:rFonts w:ascii="Helvetica" w:hAnsi="Helvetica" w:cs="Helvetica"/>
          <w:b/>
          <w:sz w:val="22"/>
          <w:szCs w:val="22"/>
        </w:rPr>
        <w:t>Agglomération</w:t>
      </w:r>
      <w:r w:rsidR="00ED609B" w:rsidRPr="000C2B26">
        <w:rPr>
          <w:rFonts w:ascii="Helvetica" w:hAnsi="Helvetica" w:cs="Helvetica"/>
          <w:sz w:val="22"/>
          <w:szCs w:val="22"/>
        </w:rPr>
        <w:t xml:space="preserve"> </w:t>
      </w:r>
      <w:r w:rsidRPr="000C2B26">
        <w:rPr>
          <w:rFonts w:ascii="Helvetica" w:hAnsi="Helvetica" w:cs="Helvetica"/>
          <w:sz w:val="22"/>
          <w:szCs w:val="22"/>
        </w:rPr>
        <w:t>porte des p</w:t>
      </w:r>
      <w:r w:rsidR="00F310D4" w:rsidRPr="000C2B26">
        <w:rPr>
          <w:rFonts w:ascii="Helvetica" w:hAnsi="Helvetica" w:cs="Helvetica"/>
          <w:sz w:val="22"/>
          <w:szCs w:val="22"/>
        </w:rPr>
        <w:t xml:space="preserve">rojets d'envergure dessinant </w:t>
      </w:r>
      <w:r w:rsidR="00236B4E" w:rsidRPr="000C2B26">
        <w:rPr>
          <w:rFonts w:ascii="Helvetica" w:hAnsi="Helvetica" w:cs="Helvetica"/>
          <w:sz w:val="22"/>
          <w:szCs w:val="22"/>
        </w:rPr>
        <w:t>l</w:t>
      </w:r>
      <w:r w:rsidR="00F310D4" w:rsidRPr="000C2B26">
        <w:rPr>
          <w:rFonts w:ascii="Helvetica" w:hAnsi="Helvetica" w:cs="Helvetica"/>
          <w:sz w:val="22"/>
          <w:szCs w:val="22"/>
        </w:rPr>
        <w:t>'</w:t>
      </w:r>
      <w:r w:rsidRPr="000C2B26">
        <w:rPr>
          <w:rFonts w:ascii="Helvetica" w:hAnsi="Helvetica" w:cs="Helvetica"/>
          <w:sz w:val="22"/>
          <w:szCs w:val="22"/>
        </w:rPr>
        <w:t>avenir du territoire.</w:t>
      </w:r>
    </w:p>
    <w:p w14:paraId="1EBE1D9A" w14:textId="77777777" w:rsidR="007E0A26" w:rsidRPr="000C2B26" w:rsidRDefault="007E0A26" w:rsidP="00753B07">
      <w:pPr>
        <w:widowControl w:val="0"/>
        <w:autoSpaceDE w:val="0"/>
        <w:autoSpaceDN w:val="0"/>
        <w:adjustRightInd w:val="0"/>
        <w:ind w:left="708"/>
        <w:jc w:val="both"/>
        <w:rPr>
          <w:rFonts w:ascii="Helvetica" w:hAnsi="Helvetica" w:cs="Helvetica"/>
          <w:sz w:val="22"/>
          <w:szCs w:val="22"/>
        </w:rPr>
      </w:pPr>
    </w:p>
    <w:p w14:paraId="1A1FFBA5" w14:textId="50F0AB2D" w:rsidR="007E0A26" w:rsidRPr="000C2B26" w:rsidRDefault="007E0A26" w:rsidP="007E0A26">
      <w:pPr>
        <w:widowControl w:val="0"/>
        <w:autoSpaceDE w:val="0"/>
        <w:autoSpaceDN w:val="0"/>
        <w:adjustRightInd w:val="0"/>
        <w:ind w:left="708"/>
        <w:jc w:val="both"/>
        <w:rPr>
          <w:rFonts w:ascii="Helvetica" w:hAnsi="Helvetica" w:cs="Helvetica"/>
          <w:sz w:val="22"/>
          <w:szCs w:val="22"/>
        </w:rPr>
      </w:pPr>
      <w:r w:rsidRPr="000C2B26">
        <w:rPr>
          <w:rFonts w:ascii="Helvetica" w:hAnsi="Helvetica" w:cs="Helvetica"/>
          <w:sz w:val="22"/>
          <w:szCs w:val="22"/>
        </w:rPr>
        <w:t>Le numérique transforme notre société. C’est une source d’opportunités pour apprendre, communiquer et accéder à nos droits. Nous devons accompagner les 13 millions de Français qui subissent cette transition pour qu’ils s’en saisissent. Sur une durée de 2 ans, l’Etat finance la formation et le déploiement de 4 000 conseilles numériques.</w:t>
      </w:r>
    </w:p>
    <w:p w14:paraId="1B23C225" w14:textId="45DBBA1E" w:rsidR="007E0A26" w:rsidRPr="000C2B26" w:rsidRDefault="007E0A26" w:rsidP="007E0A26">
      <w:pPr>
        <w:widowControl w:val="0"/>
        <w:autoSpaceDE w:val="0"/>
        <w:autoSpaceDN w:val="0"/>
        <w:adjustRightInd w:val="0"/>
        <w:ind w:left="708"/>
        <w:jc w:val="both"/>
        <w:rPr>
          <w:rFonts w:ascii="Helvetica" w:hAnsi="Helvetica" w:cs="Helvetica"/>
          <w:sz w:val="22"/>
          <w:szCs w:val="22"/>
        </w:rPr>
      </w:pPr>
    </w:p>
    <w:p w14:paraId="197FDEFA" w14:textId="6B3AE2A5" w:rsidR="007E0A26" w:rsidRPr="000C2B26" w:rsidRDefault="007E0A26" w:rsidP="007E0A26">
      <w:pPr>
        <w:widowControl w:val="0"/>
        <w:autoSpaceDE w:val="0"/>
        <w:autoSpaceDN w:val="0"/>
        <w:adjustRightInd w:val="0"/>
        <w:ind w:left="708"/>
        <w:jc w:val="both"/>
        <w:rPr>
          <w:rFonts w:ascii="Helvetica" w:hAnsi="Helvetica" w:cs="Helvetica"/>
          <w:sz w:val="22"/>
          <w:szCs w:val="22"/>
        </w:rPr>
      </w:pPr>
      <w:r w:rsidRPr="000C2B26">
        <w:rPr>
          <w:rFonts w:ascii="Helvetica" w:hAnsi="Helvetica" w:cs="Helvetica"/>
          <w:sz w:val="22"/>
          <w:szCs w:val="22"/>
        </w:rPr>
        <w:t>Dans le cadre du dispositif Conseiller Numérique France Services, vous serez chargé de sensibiliser les usagers aux enjeux du numérique et favoriser des usages citoyens et critiques, les soutenir dans leurs usages quotidiens du numérique, les accompagner dans la réalisation de démarches administratives en ligne.</w:t>
      </w:r>
    </w:p>
    <w:p w14:paraId="51248DDB" w14:textId="77777777" w:rsidR="00F71334" w:rsidRPr="000C2B26" w:rsidRDefault="001276E9" w:rsidP="00753B07">
      <w:pPr>
        <w:jc w:val="both"/>
        <w:rPr>
          <w:rFonts w:ascii="Helvetica" w:hAnsi="Helvetica" w:cs="Helvetica"/>
          <w:sz w:val="22"/>
          <w:szCs w:val="22"/>
        </w:rPr>
      </w:pPr>
    </w:p>
    <w:p w14:paraId="0262D8F0" w14:textId="77777777" w:rsidR="00B935F7" w:rsidRPr="000C2B26" w:rsidRDefault="006C14F4" w:rsidP="00753B07">
      <w:pPr>
        <w:ind w:right="290" w:firstLine="708"/>
        <w:jc w:val="both"/>
        <w:rPr>
          <w:rFonts w:ascii="Helvetica" w:hAnsi="Helvetica" w:cs="Helvetica"/>
          <w:b/>
          <w:sz w:val="22"/>
          <w:szCs w:val="22"/>
        </w:rPr>
      </w:pPr>
      <w:r w:rsidRPr="000C2B26">
        <w:rPr>
          <w:rFonts w:ascii="Helvetica" w:hAnsi="Helvetica" w:cs="Helvetica"/>
          <w:b/>
          <w:sz w:val="22"/>
          <w:szCs w:val="22"/>
        </w:rPr>
        <w:t xml:space="preserve">Elle </w:t>
      </w:r>
      <w:r w:rsidR="00B935F7" w:rsidRPr="000C2B26">
        <w:rPr>
          <w:rFonts w:ascii="Helvetica" w:hAnsi="Helvetica" w:cs="Helvetica"/>
          <w:b/>
          <w:sz w:val="22"/>
          <w:szCs w:val="22"/>
        </w:rPr>
        <w:t>recrute :</w:t>
      </w:r>
    </w:p>
    <w:p w14:paraId="25292284" w14:textId="77777777" w:rsidR="00B935F7" w:rsidRPr="000C2B26" w:rsidRDefault="00B935F7" w:rsidP="00753B07">
      <w:pPr>
        <w:jc w:val="both"/>
        <w:rPr>
          <w:rFonts w:ascii="Helvetica" w:hAnsi="Helvetica" w:cs="Helvetica"/>
          <w:sz w:val="22"/>
          <w:szCs w:val="22"/>
        </w:rPr>
      </w:pPr>
    </w:p>
    <w:p w14:paraId="361DE5B1" w14:textId="564B129B" w:rsidR="00B935F7" w:rsidRPr="000C2B26" w:rsidRDefault="007E0A26" w:rsidP="006C14F4">
      <w:pPr>
        <w:ind w:left="708"/>
        <w:jc w:val="both"/>
        <w:rPr>
          <w:rFonts w:ascii="Helvetica" w:hAnsi="Helvetica" w:cs="Helvetica"/>
          <w:i/>
          <w:sz w:val="22"/>
          <w:szCs w:val="22"/>
        </w:rPr>
      </w:pPr>
      <w:r w:rsidRPr="000C2B26">
        <w:rPr>
          <w:rFonts w:ascii="Helvetica" w:hAnsi="Helvetica" w:cs="Helvetica"/>
          <w:i/>
          <w:sz w:val="22"/>
          <w:szCs w:val="22"/>
        </w:rPr>
        <w:t>5</w:t>
      </w:r>
      <w:r w:rsidR="00B935F7" w:rsidRPr="000C2B26">
        <w:rPr>
          <w:rFonts w:ascii="Helvetica" w:hAnsi="Helvetica" w:cs="Helvetica"/>
          <w:i/>
          <w:sz w:val="22"/>
          <w:szCs w:val="22"/>
        </w:rPr>
        <w:t xml:space="preserve"> </w:t>
      </w:r>
      <w:r w:rsidRPr="000C2B26">
        <w:rPr>
          <w:rFonts w:ascii="Helvetica" w:hAnsi="Helvetica" w:cs="Helvetica"/>
          <w:i/>
          <w:sz w:val="22"/>
          <w:szCs w:val="22"/>
        </w:rPr>
        <w:t>Conseillers numériques France Services</w:t>
      </w:r>
    </w:p>
    <w:p w14:paraId="34018993" w14:textId="77777777" w:rsidR="00DD55C8" w:rsidRPr="000C2B26" w:rsidRDefault="00DD55C8" w:rsidP="00753B07">
      <w:pPr>
        <w:widowControl w:val="0"/>
        <w:autoSpaceDE w:val="0"/>
        <w:autoSpaceDN w:val="0"/>
        <w:adjustRightInd w:val="0"/>
        <w:jc w:val="both"/>
        <w:rPr>
          <w:rFonts w:ascii="Helvetica" w:hAnsi="Helvetica" w:cs="Helvetica"/>
          <w:b/>
          <w:sz w:val="22"/>
          <w:szCs w:val="22"/>
          <w:u w:val="single"/>
        </w:rPr>
      </w:pPr>
    </w:p>
    <w:p w14:paraId="3A0790D0" w14:textId="77777777" w:rsidR="00753B07" w:rsidRPr="000C2B26" w:rsidRDefault="00753B07" w:rsidP="00753B07">
      <w:pPr>
        <w:widowControl w:val="0"/>
        <w:autoSpaceDE w:val="0"/>
        <w:autoSpaceDN w:val="0"/>
        <w:adjustRightInd w:val="0"/>
        <w:ind w:firstLine="708"/>
        <w:jc w:val="both"/>
        <w:rPr>
          <w:rFonts w:ascii="Helvetica" w:hAnsi="Helvetica" w:cs="Helvetica"/>
          <w:b/>
          <w:sz w:val="22"/>
          <w:szCs w:val="22"/>
          <w:u w:val="single"/>
        </w:rPr>
      </w:pPr>
      <w:r w:rsidRPr="000C2B26">
        <w:rPr>
          <w:rFonts w:ascii="Helvetica" w:hAnsi="Helvetica" w:cs="Helvetica"/>
          <w:b/>
          <w:sz w:val="22"/>
          <w:szCs w:val="22"/>
          <w:u w:val="single"/>
        </w:rPr>
        <w:t>Missions principales</w:t>
      </w:r>
    </w:p>
    <w:p w14:paraId="4F4B4F2F" w14:textId="77777777" w:rsidR="00753B07" w:rsidRPr="000C2B26" w:rsidRDefault="00753B07" w:rsidP="00753B07">
      <w:pPr>
        <w:widowControl w:val="0"/>
        <w:autoSpaceDE w:val="0"/>
        <w:autoSpaceDN w:val="0"/>
        <w:adjustRightInd w:val="0"/>
        <w:jc w:val="both"/>
        <w:rPr>
          <w:rFonts w:ascii="Helvetica" w:hAnsi="Helvetica" w:cs="Helvetica"/>
          <w:b/>
          <w:sz w:val="22"/>
          <w:szCs w:val="22"/>
          <w:u w:val="single"/>
        </w:rPr>
      </w:pPr>
    </w:p>
    <w:p w14:paraId="0E6BA52A" w14:textId="113810D9" w:rsidR="00B37037" w:rsidRPr="000C2B26" w:rsidRDefault="000C2B26" w:rsidP="000C2B26">
      <w:pPr>
        <w:widowControl w:val="0"/>
        <w:autoSpaceDE w:val="0"/>
        <w:autoSpaceDN w:val="0"/>
        <w:adjustRightInd w:val="0"/>
        <w:ind w:left="705"/>
        <w:jc w:val="both"/>
        <w:rPr>
          <w:rFonts w:ascii="Helvetica" w:hAnsi="Helvetica" w:cs="Helvetica"/>
          <w:sz w:val="22"/>
          <w:szCs w:val="22"/>
        </w:rPr>
      </w:pPr>
      <w:r w:rsidRPr="000C2B26">
        <w:rPr>
          <w:rFonts w:ascii="Helvetica" w:hAnsi="Helvetica" w:cs="Helvetica"/>
          <w:sz w:val="22"/>
          <w:szCs w:val="22"/>
        </w:rPr>
        <w:t>Sous l’autorité de la Directrice du Pôle « Services à la Population », le Conseiller Numérique France Services a pour missions de :</w:t>
      </w:r>
    </w:p>
    <w:p w14:paraId="2EEB0A8F" w14:textId="05282694" w:rsidR="000C2B26" w:rsidRDefault="000C2B26" w:rsidP="000C2B26">
      <w:pPr>
        <w:pStyle w:val="Paragraphedeliste"/>
        <w:widowControl w:val="0"/>
        <w:numPr>
          <w:ilvl w:val="0"/>
          <w:numId w:val="11"/>
        </w:numPr>
        <w:autoSpaceDE w:val="0"/>
        <w:autoSpaceDN w:val="0"/>
        <w:adjustRightInd w:val="0"/>
        <w:jc w:val="both"/>
        <w:rPr>
          <w:rFonts w:ascii="Helvetica" w:hAnsi="Helvetica" w:cs="Helvetica"/>
          <w:sz w:val="22"/>
          <w:szCs w:val="22"/>
        </w:rPr>
      </w:pPr>
      <w:r w:rsidRPr="000C2B26">
        <w:rPr>
          <w:rFonts w:ascii="Helvetica" w:hAnsi="Helvetica" w:cs="Helvetica"/>
          <w:sz w:val="22"/>
          <w:szCs w:val="22"/>
        </w:rPr>
        <w:t>Sensibiliser aux enjeux du numérique</w:t>
      </w:r>
      <w:r>
        <w:rPr>
          <w:rFonts w:ascii="Helvetica" w:hAnsi="Helvetica" w:cs="Helvetica"/>
          <w:sz w:val="22"/>
          <w:szCs w:val="22"/>
        </w:rPr>
        <w:t xml:space="preserve"> et favoriser des usages citoyens et critiques (lutte contre les fausses informations en s’informant et en apprenant à vérifier les sources, protection des données personnelles, maitrise des réseaux sociaux, usages numériques des enfants/adolescents, mécanismes excessifs ou addictifs liés au numérique, etc.) ;</w:t>
      </w:r>
    </w:p>
    <w:p w14:paraId="705CAB91" w14:textId="4348C218" w:rsidR="000C2B26" w:rsidRDefault="000C2B26" w:rsidP="000C2B26">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Soutenir les Français(es) dans leurs usages quotidiens du numérique : découvrir et utiliser les outils de messagerie électronique (envoi classique, envoi de pièces jointes, réception, réponse et gestion), découvrir et utiliser les réseaux sociaux, découvrir, installer et utiliser les logiciels de communication sur les outils numériques (Skype, WhatsApp, etc.), acheter en ligne, travailler à distance, consulter un médecin, etc. ;</w:t>
      </w:r>
    </w:p>
    <w:p w14:paraId="7D656A3E" w14:textId="052E87F6" w:rsidR="001E6DA4" w:rsidRDefault="000C2B26"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 xml:space="preserve">Accompagner dans la réalisation de démarche </w:t>
      </w:r>
      <w:r w:rsidR="001E6DA4">
        <w:rPr>
          <w:rFonts w:ascii="Helvetica" w:hAnsi="Helvetica" w:cs="Helvetica"/>
          <w:sz w:val="22"/>
          <w:szCs w:val="22"/>
        </w:rPr>
        <w:t>administrative</w:t>
      </w:r>
      <w:r>
        <w:rPr>
          <w:rFonts w:ascii="Helvetica" w:hAnsi="Helvetica" w:cs="Helvetica"/>
          <w:sz w:val="22"/>
          <w:szCs w:val="22"/>
        </w:rPr>
        <w:t xml:space="preserve"> </w:t>
      </w:r>
      <w:r w:rsidR="001E6DA4">
        <w:rPr>
          <w:rFonts w:ascii="Helvetica" w:hAnsi="Helvetica" w:cs="Helvetica"/>
          <w:sz w:val="22"/>
          <w:szCs w:val="22"/>
        </w:rPr>
        <w:t>en ligne (trouver un emploi ou une formation, suivre la scolarité de son enfant, accéder aux services en ligne communaux de l’enfance, etc.)</w:t>
      </w:r>
    </w:p>
    <w:p w14:paraId="6522A55B" w14:textId="0F91265E" w:rsidR="001E6DA4" w:rsidRDefault="001E6DA4" w:rsidP="001E6DA4">
      <w:pPr>
        <w:widowControl w:val="0"/>
        <w:autoSpaceDE w:val="0"/>
        <w:autoSpaceDN w:val="0"/>
        <w:adjustRightInd w:val="0"/>
        <w:ind w:left="705"/>
        <w:jc w:val="both"/>
        <w:rPr>
          <w:rFonts w:ascii="Helvetica" w:hAnsi="Helvetica" w:cs="Helvetica"/>
          <w:sz w:val="22"/>
          <w:szCs w:val="22"/>
        </w:rPr>
      </w:pPr>
    </w:p>
    <w:p w14:paraId="4E79A5C9" w14:textId="1E1F3F79" w:rsidR="001E6DA4" w:rsidRDefault="001E6DA4" w:rsidP="001E6DA4">
      <w:pPr>
        <w:widowControl w:val="0"/>
        <w:autoSpaceDE w:val="0"/>
        <w:autoSpaceDN w:val="0"/>
        <w:adjustRightInd w:val="0"/>
        <w:ind w:left="705"/>
        <w:jc w:val="both"/>
        <w:rPr>
          <w:rFonts w:ascii="Helvetica" w:hAnsi="Helvetica" w:cs="Helvetica"/>
          <w:sz w:val="22"/>
          <w:szCs w:val="22"/>
        </w:rPr>
      </w:pPr>
      <w:r>
        <w:rPr>
          <w:rFonts w:ascii="Helvetica" w:hAnsi="Helvetica" w:cs="Helvetica"/>
          <w:sz w:val="22"/>
          <w:szCs w:val="22"/>
        </w:rPr>
        <w:t>Dans le cadre de ses missions, le Conseiller Numérique France Services pourra être amené à :</w:t>
      </w:r>
    </w:p>
    <w:p w14:paraId="38B68049" w14:textId="1EA1DBA0"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Informer les usagers et répondre à leurs questions ;</w:t>
      </w:r>
    </w:p>
    <w:p w14:paraId="42734A76" w14:textId="7729197A"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Analyser et répondre aux besoins des usagers ;</w:t>
      </w:r>
    </w:p>
    <w:p w14:paraId="7EC34A7D" w14:textId="66BFF4B7"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lastRenderedPageBreak/>
        <w:t>Présenter aux usagers les services et dispositifs disponibles ;</w:t>
      </w:r>
    </w:p>
    <w:p w14:paraId="6D1BF75B" w14:textId="0087FC19"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Accompagner les usagers individuellement ;</w:t>
      </w:r>
    </w:p>
    <w:p w14:paraId="7BDEFDCE" w14:textId="707A0C7F"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Organiser et animer des ateliers thématiques ;</w:t>
      </w:r>
    </w:p>
    <w:p w14:paraId="153E458C" w14:textId="3CC90247"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Rediriger les usagers vers d’autres structures ;</w:t>
      </w:r>
    </w:p>
    <w:p w14:paraId="066942A6" w14:textId="3E37DC36"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 xml:space="preserve">Promouvoir les dispositifs nationaux d’inclusion numérique (le </w:t>
      </w:r>
      <w:proofErr w:type="spellStart"/>
      <w:r>
        <w:rPr>
          <w:rFonts w:ascii="Helvetica" w:hAnsi="Helvetica" w:cs="Helvetica"/>
          <w:sz w:val="22"/>
          <w:szCs w:val="22"/>
        </w:rPr>
        <w:t>Pass</w:t>
      </w:r>
      <w:proofErr w:type="spellEnd"/>
      <w:r>
        <w:rPr>
          <w:rFonts w:ascii="Helvetica" w:hAnsi="Helvetica" w:cs="Helvetica"/>
          <w:sz w:val="22"/>
          <w:szCs w:val="22"/>
        </w:rPr>
        <w:t xml:space="preserve"> numérique, Aidants </w:t>
      </w:r>
      <w:proofErr w:type="spellStart"/>
      <w:r>
        <w:rPr>
          <w:rFonts w:ascii="Helvetica" w:hAnsi="Helvetica" w:cs="Helvetica"/>
          <w:sz w:val="22"/>
          <w:szCs w:val="22"/>
        </w:rPr>
        <w:t>connect</w:t>
      </w:r>
      <w:proofErr w:type="spellEnd"/>
      <w:r>
        <w:rPr>
          <w:rFonts w:ascii="Helvetica" w:hAnsi="Helvetica" w:cs="Helvetica"/>
          <w:sz w:val="22"/>
          <w:szCs w:val="22"/>
        </w:rPr>
        <w:t>, Solidarité Numérique…) ;</w:t>
      </w:r>
    </w:p>
    <w:p w14:paraId="0007D8D1" w14:textId="1E3FDA50"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 xml:space="preserve">Conclure des mandats avec Aidants </w:t>
      </w:r>
      <w:proofErr w:type="spellStart"/>
      <w:r>
        <w:rPr>
          <w:rFonts w:ascii="Helvetica" w:hAnsi="Helvetica" w:cs="Helvetica"/>
          <w:sz w:val="22"/>
          <w:szCs w:val="22"/>
        </w:rPr>
        <w:t>connect</w:t>
      </w:r>
      <w:proofErr w:type="spellEnd"/>
      <w:r>
        <w:rPr>
          <w:rFonts w:ascii="Helvetica" w:hAnsi="Helvetica" w:cs="Helvetica"/>
          <w:sz w:val="22"/>
          <w:szCs w:val="22"/>
        </w:rPr>
        <w:t> ;</w:t>
      </w:r>
    </w:p>
    <w:p w14:paraId="12A6F6EC" w14:textId="6255CE2E" w:rsidR="001E6DA4" w:rsidRP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Fournir les éléments de suivi de son activité.</w:t>
      </w:r>
    </w:p>
    <w:p w14:paraId="52ABF820" w14:textId="77777777" w:rsidR="00560101" w:rsidRPr="000C2B26" w:rsidRDefault="00560101" w:rsidP="00577F25">
      <w:pPr>
        <w:widowControl w:val="0"/>
        <w:autoSpaceDE w:val="0"/>
        <w:autoSpaceDN w:val="0"/>
        <w:adjustRightInd w:val="0"/>
        <w:ind w:left="708"/>
        <w:jc w:val="both"/>
        <w:rPr>
          <w:rFonts w:ascii="Helvetica" w:hAnsi="Helvetica" w:cs="Helvetica"/>
          <w:sz w:val="22"/>
          <w:szCs w:val="22"/>
        </w:rPr>
      </w:pPr>
    </w:p>
    <w:p w14:paraId="584065AA" w14:textId="254900C8" w:rsidR="001E6DA4" w:rsidRPr="001E6DA4" w:rsidRDefault="00753B07" w:rsidP="001E6DA4">
      <w:pPr>
        <w:pStyle w:val="Paragraphedeliste"/>
        <w:spacing w:after="160" w:line="256" w:lineRule="auto"/>
        <w:jc w:val="both"/>
        <w:rPr>
          <w:rFonts w:ascii="Helvetica" w:hAnsi="Helvetica" w:cs="Helvetica"/>
          <w:b/>
          <w:sz w:val="22"/>
          <w:szCs w:val="22"/>
          <w:u w:val="single"/>
        </w:rPr>
      </w:pPr>
      <w:r w:rsidRPr="000C2B26">
        <w:rPr>
          <w:rFonts w:ascii="Helvetica" w:hAnsi="Helvetica" w:cs="Helvetica"/>
          <w:b/>
          <w:sz w:val="22"/>
          <w:szCs w:val="22"/>
          <w:u w:val="single"/>
        </w:rPr>
        <w:t>Profil</w:t>
      </w:r>
    </w:p>
    <w:p w14:paraId="5B7ED0DA" w14:textId="2B1F24EC" w:rsidR="001E6DA4" w:rsidRDefault="001E6DA4" w:rsidP="005854C5">
      <w:pPr>
        <w:pStyle w:val="Paragraphedeliste"/>
        <w:spacing w:after="160" w:line="256" w:lineRule="auto"/>
        <w:jc w:val="both"/>
        <w:rPr>
          <w:rFonts w:ascii="Helvetica" w:hAnsi="Helvetica" w:cs="Helvetica"/>
          <w:b/>
          <w:sz w:val="22"/>
          <w:szCs w:val="22"/>
          <w:u w:val="single"/>
        </w:rPr>
      </w:pPr>
    </w:p>
    <w:p w14:paraId="64D83086" w14:textId="50881995" w:rsidR="001E6DA4" w:rsidRPr="001E6DA4" w:rsidRDefault="001E6DA4" w:rsidP="001E6DA4">
      <w:pPr>
        <w:pStyle w:val="Paragraphedeliste"/>
        <w:spacing w:after="160" w:line="256" w:lineRule="auto"/>
        <w:ind w:left="1065"/>
        <w:jc w:val="both"/>
        <w:rPr>
          <w:rFonts w:ascii="Helvetica" w:hAnsi="Helvetica" w:cs="Helvetica"/>
          <w:b/>
          <w:sz w:val="22"/>
          <w:szCs w:val="22"/>
          <w:u w:val="single"/>
        </w:rPr>
      </w:pPr>
      <w:r>
        <w:rPr>
          <w:rFonts w:ascii="Helvetica" w:hAnsi="Helvetica" w:cs="Helvetica"/>
          <w:bCs/>
          <w:sz w:val="22"/>
          <w:szCs w:val="22"/>
        </w:rPr>
        <w:t>Le Conseiller numérique France Services sera avant tout sélectionné sur sa motivation. Jeunes entrants sur le marché du travail, anciens services civiques, médiateurs, professionnels de l’inclusion ou salariés en reconversion peuvent tous postuler.</w:t>
      </w:r>
    </w:p>
    <w:p w14:paraId="104A4C43" w14:textId="77777777" w:rsidR="001E6DA4" w:rsidRPr="00D349E3" w:rsidRDefault="001E6DA4" w:rsidP="001E6DA4">
      <w:pPr>
        <w:pStyle w:val="Paragraphedeliste"/>
        <w:spacing w:after="160" w:line="256" w:lineRule="auto"/>
        <w:ind w:left="1065"/>
        <w:jc w:val="both"/>
        <w:rPr>
          <w:rFonts w:ascii="Helvetica" w:hAnsi="Helvetica" w:cs="Helvetica"/>
          <w:b/>
          <w:sz w:val="22"/>
          <w:szCs w:val="22"/>
          <w:u w:val="single"/>
        </w:rPr>
      </w:pPr>
    </w:p>
    <w:p w14:paraId="76E3E73C" w14:textId="77777777" w:rsidR="00753B07" w:rsidRPr="000C2B26" w:rsidRDefault="007A73DA" w:rsidP="00753B07">
      <w:pPr>
        <w:pStyle w:val="Paragraphedeliste"/>
        <w:widowControl w:val="0"/>
        <w:numPr>
          <w:ilvl w:val="0"/>
          <w:numId w:val="1"/>
        </w:numPr>
        <w:autoSpaceDE w:val="0"/>
        <w:autoSpaceDN w:val="0"/>
        <w:adjustRightInd w:val="0"/>
        <w:ind w:left="2127"/>
        <w:jc w:val="both"/>
        <w:rPr>
          <w:rFonts w:ascii="Helvetica" w:hAnsi="Helvetica" w:cs="Helvetica"/>
          <w:b/>
          <w:sz w:val="22"/>
          <w:szCs w:val="22"/>
        </w:rPr>
      </w:pPr>
      <w:r w:rsidRPr="000C2B26">
        <w:rPr>
          <w:rFonts w:ascii="Helvetica" w:hAnsi="Helvetica" w:cs="Helvetica"/>
          <w:b/>
          <w:sz w:val="22"/>
          <w:szCs w:val="22"/>
        </w:rPr>
        <w:t>Qualifications</w:t>
      </w:r>
      <w:r w:rsidR="00753B07" w:rsidRPr="000C2B26">
        <w:rPr>
          <w:rFonts w:ascii="Helvetica" w:hAnsi="Helvetica" w:cs="Helvetica"/>
          <w:b/>
          <w:sz w:val="22"/>
          <w:szCs w:val="22"/>
        </w:rPr>
        <w:t xml:space="preserve"> requises</w:t>
      </w:r>
      <w:r w:rsidR="001C4F1D" w:rsidRPr="000C2B26">
        <w:rPr>
          <w:rFonts w:ascii="Helvetica" w:hAnsi="Helvetica" w:cs="Helvetica"/>
          <w:b/>
          <w:sz w:val="22"/>
          <w:szCs w:val="22"/>
        </w:rPr>
        <w:t> </w:t>
      </w:r>
    </w:p>
    <w:p w14:paraId="0717762E" w14:textId="77777777" w:rsidR="001E6DA4" w:rsidRPr="001E6DA4" w:rsidRDefault="001E6DA4" w:rsidP="001E6DA4">
      <w:pPr>
        <w:widowControl w:val="0"/>
        <w:autoSpaceDE w:val="0"/>
        <w:autoSpaceDN w:val="0"/>
        <w:adjustRightInd w:val="0"/>
        <w:jc w:val="both"/>
        <w:rPr>
          <w:rFonts w:ascii="Helvetica" w:hAnsi="Helvetica" w:cs="Helvetica"/>
          <w:sz w:val="22"/>
          <w:szCs w:val="22"/>
        </w:rPr>
      </w:pPr>
    </w:p>
    <w:p w14:paraId="051C3B94" w14:textId="2C7703D6" w:rsidR="00D30631" w:rsidRDefault="00936B82"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sidRPr="001E6DA4">
        <w:rPr>
          <w:rFonts w:ascii="Helvetica" w:hAnsi="Helvetica" w:cs="Helvetica"/>
          <w:sz w:val="22"/>
          <w:szCs w:val="22"/>
        </w:rPr>
        <w:t>Permis B</w:t>
      </w:r>
      <w:r w:rsidR="009D341A" w:rsidRPr="001E6DA4">
        <w:rPr>
          <w:rFonts w:ascii="Helvetica" w:hAnsi="Helvetica" w:cs="Helvetica"/>
          <w:sz w:val="22"/>
          <w:szCs w:val="22"/>
        </w:rPr>
        <w:t xml:space="preserve"> </w:t>
      </w:r>
      <w:r w:rsidRPr="001E6DA4">
        <w:rPr>
          <w:rFonts w:ascii="Helvetica" w:hAnsi="Helvetica" w:cs="Helvetica"/>
          <w:sz w:val="22"/>
          <w:szCs w:val="22"/>
        </w:rPr>
        <w:t>indispensable</w:t>
      </w:r>
    </w:p>
    <w:p w14:paraId="6CDAFB76" w14:textId="7CAFB605" w:rsid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Pr>
          <w:rFonts w:ascii="Helvetica" w:hAnsi="Helvetica" w:cs="Helvetica"/>
          <w:sz w:val="22"/>
          <w:szCs w:val="22"/>
        </w:rPr>
        <w:t>Une expérience ou un diplôme dans le secteur de la médiation numérique serait un plus</w:t>
      </w:r>
    </w:p>
    <w:p w14:paraId="7BE6D4F3" w14:textId="3AF7C618" w:rsidR="001E6DA4" w:rsidRPr="001E6DA4" w:rsidRDefault="001E6DA4" w:rsidP="001E6DA4">
      <w:pPr>
        <w:pStyle w:val="Paragraphedeliste"/>
        <w:widowControl w:val="0"/>
        <w:numPr>
          <w:ilvl w:val="0"/>
          <w:numId w:val="11"/>
        </w:numPr>
        <w:autoSpaceDE w:val="0"/>
        <w:autoSpaceDN w:val="0"/>
        <w:adjustRightInd w:val="0"/>
        <w:jc w:val="both"/>
        <w:rPr>
          <w:rFonts w:ascii="Helvetica" w:hAnsi="Helvetica" w:cs="Helvetica"/>
          <w:sz w:val="22"/>
          <w:szCs w:val="22"/>
        </w:rPr>
      </w:pPr>
      <w:r w:rsidRPr="001E6DA4">
        <w:rPr>
          <w:rFonts w:ascii="Helvetica" w:hAnsi="Helvetica" w:cs="Helvetica"/>
          <w:sz w:val="22"/>
          <w:szCs w:val="22"/>
          <w:u w:val="single"/>
        </w:rPr>
        <w:t>Le Conseiller numérique sera formé aux compétences techniques et sociales qui seront utiles à son activité, lors d’une formation de 105 heures au minimum</w:t>
      </w:r>
      <w:r w:rsidR="00D349E3" w:rsidRPr="00D349E3">
        <w:rPr>
          <w:rFonts w:ascii="Helvetica" w:hAnsi="Helvetica" w:cs="Helvetica"/>
          <w:sz w:val="22"/>
          <w:szCs w:val="22"/>
          <w:u w:val="single"/>
        </w:rPr>
        <w:t xml:space="preserve"> qui débutera le 6 septembre 2021</w:t>
      </w:r>
      <w:r w:rsidR="00D349E3">
        <w:rPr>
          <w:rFonts w:ascii="Helvetica" w:hAnsi="Helvetica" w:cs="Helvetica"/>
          <w:sz w:val="22"/>
          <w:szCs w:val="22"/>
          <w:u w:val="single"/>
        </w:rPr>
        <w:t>.</w:t>
      </w:r>
    </w:p>
    <w:p w14:paraId="272642E8" w14:textId="77777777" w:rsidR="00D30631" w:rsidRPr="000C2B26" w:rsidRDefault="00D30631" w:rsidP="00D30631">
      <w:pPr>
        <w:widowControl w:val="0"/>
        <w:autoSpaceDE w:val="0"/>
        <w:autoSpaceDN w:val="0"/>
        <w:adjustRightInd w:val="0"/>
        <w:ind w:left="709"/>
        <w:jc w:val="both"/>
        <w:rPr>
          <w:rFonts w:ascii="Helvetica" w:hAnsi="Helvetica" w:cs="Helvetica"/>
          <w:sz w:val="22"/>
          <w:szCs w:val="22"/>
        </w:rPr>
      </w:pPr>
    </w:p>
    <w:p w14:paraId="333DB95B" w14:textId="77777777" w:rsidR="002674B8" w:rsidRPr="000C2B26" w:rsidRDefault="002674B8" w:rsidP="002674B8">
      <w:pPr>
        <w:pStyle w:val="Paragraphedeliste"/>
        <w:widowControl w:val="0"/>
        <w:autoSpaceDE w:val="0"/>
        <w:autoSpaceDN w:val="0"/>
        <w:adjustRightInd w:val="0"/>
        <w:ind w:left="1068"/>
        <w:jc w:val="both"/>
        <w:rPr>
          <w:rFonts w:ascii="Helvetica" w:hAnsi="Helvetica" w:cs="Helvetica"/>
          <w:sz w:val="22"/>
          <w:szCs w:val="22"/>
          <w:highlight w:val="yellow"/>
        </w:rPr>
      </w:pPr>
    </w:p>
    <w:p w14:paraId="61FC9F3D" w14:textId="57E3E63D" w:rsidR="00753B07" w:rsidRPr="000C2B26" w:rsidRDefault="001E6DA4" w:rsidP="00CA2E4A">
      <w:pPr>
        <w:pStyle w:val="Paragraphedeliste"/>
        <w:widowControl w:val="0"/>
        <w:numPr>
          <w:ilvl w:val="0"/>
          <w:numId w:val="1"/>
        </w:numPr>
        <w:autoSpaceDE w:val="0"/>
        <w:autoSpaceDN w:val="0"/>
        <w:adjustRightInd w:val="0"/>
        <w:ind w:left="2127"/>
        <w:jc w:val="both"/>
        <w:rPr>
          <w:rFonts w:ascii="Helvetica" w:hAnsi="Helvetica" w:cs="Helvetica"/>
          <w:b/>
          <w:sz w:val="22"/>
          <w:szCs w:val="22"/>
        </w:rPr>
      </w:pPr>
      <w:r>
        <w:rPr>
          <w:rFonts w:ascii="Helvetica" w:hAnsi="Helvetica" w:cs="Helvetica"/>
          <w:b/>
          <w:sz w:val="22"/>
          <w:szCs w:val="22"/>
        </w:rPr>
        <w:t xml:space="preserve">Savoirs-être / </w:t>
      </w:r>
      <w:proofErr w:type="spellStart"/>
      <w:r>
        <w:rPr>
          <w:rFonts w:ascii="Helvetica" w:hAnsi="Helvetica" w:cs="Helvetica"/>
          <w:b/>
          <w:sz w:val="22"/>
          <w:szCs w:val="22"/>
        </w:rPr>
        <w:t>Savoirs-faire</w:t>
      </w:r>
      <w:proofErr w:type="spellEnd"/>
      <w:r>
        <w:rPr>
          <w:rFonts w:ascii="Helvetica" w:hAnsi="Helvetica" w:cs="Helvetica"/>
          <w:b/>
          <w:sz w:val="22"/>
          <w:szCs w:val="22"/>
        </w:rPr>
        <w:t> / Savoirs</w:t>
      </w:r>
    </w:p>
    <w:p w14:paraId="3375D66E" w14:textId="77777777" w:rsidR="006E76F6" w:rsidRPr="000C2B26" w:rsidRDefault="006E76F6" w:rsidP="006E76F6">
      <w:pPr>
        <w:widowControl w:val="0"/>
        <w:autoSpaceDE w:val="0"/>
        <w:autoSpaceDN w:val="0"/>
        <w:adjustRightInd w:val="0"/>
        <w:ind w:left="1767"/>
        <w:jc w:val="both"/>
        <w:rPr>
          <w:rFonts w:ascii="Helvetica" w:hAnsi="Helvetica" w:cs="Helvetica"/>
          <w:b/>
          <w:sz w:val="22"/>
          <w:szCs w:val="22"/>
        </w:rPr>
      </w:pPr>
    </w:p>
    <w:p w14:paraId="0B5A6140" w14:textId="16403D8C" w:rsidR="00845D79" w:rsidRDefault="001E6DA4" w:rsidP="00E560E6">
      <w:pPr>
        <w:pStyle w:val="Paragraphedeliste"/>
        <w:widowControl w:val="0"/>
        <w:numPr>
          <w:ilvl w:val="0"/>
          <w:numId w:val="2"/>
        </w:numPr>
        <w:autoSpaceDE w:val="0"/>
        <w:autoSpaceDN w:val="0"/>
        <w:adjustRightInd w:val="0"/>
        <w:jc w:val="both"/>
        <w:rPr>
          <w:rFonts w:ascii="Helvetica" w:hAnsi="Helvetica" w:cs="Helvetica"/>
          <w:sz w:val="22"/>
          <w:szCs w:val="22"/>
        </w:rPr>
      </w:pPr>
      <w:r>
        <w:rPr>
          <w:rFonts w:ascii="Helvetica" w:hAnsi="Helvetica" w:cs="Helvetica"/>
          <w:sz w:val="22"/>
          <w:szCs w:val="22"/>
        </w:rPr>
        <w:t>Motivation, capacité à communiquer</w:t>
      </w:r>
    </w:p>
    <w:p w14:paraId="278BEA4E" w14:textId="712837C6" w:rsidR="001E6DA4" w:rsidRDefault="001E6DA4" w:rsidP="00E560E6">
      <w:pPr>
        <w:pStyle w:val="Paragraphedeliste"/>
        <w:widowControl w:val="0"/>
        <w:numPr>
          <w:ilvl w:val="0"/>
          <w:numId w:val="2"/>
        </w:numPr>
        <w:autoSpaceDE w:val="0"/>
        <w:autoSpaceDN w:val="0"/>
        <w:adjustRightInd w:val="0"/>
        <w:jc w:val="both"/>
        <w:rPr>
          <w:rFonts w:ascii="Helvetica" w:hAnsi="Helvetica" w:cs="Helvetica"/>
          <w:sz w:val="22"/>
          <w:szCs w:val="22"/>
        </w:rPr>
      </w:pPr>
      <w:r>
        <w:rPr>
          <w:rFonts w:ascii="Helvetica" w:hAnsi="Helvetica" w:cs="Helvetica"/>
          <w:sz w:val="22"/>
          <w:szCs w:val="22"/>
        </w:rPr>
        <w:t>Faire preuve de patience, de pédagogie et de clarté</w:t>
      </w:r>
    </w:p>
    <w:p w14:paraId="2EF0880A" w14:textId="41F68338" w:rsidR="001E6DA4" w:rsidRDefault="001E6DA4" w:rsidP="00E560E6">
      <w:pPr>
        <w:pStyle w:val="Paragraphedeliste"/>
        <w:widowControl w:val="0"/>
        <w:numPr>
          <w:ilvl w:val="0"/>
          <w:numId w:val="2"/>
        </w:numPr>
        <w:autoSpaceDE w:val="0"/>
        <w:autoSpaceDN w:val="0"/>
        <w:adjustRightInd w:val="0"/>
        <w:jc w:val="both"/>
        <w:rPr>
          <w:rFonts w:ascii="Helvetica" w:hAnsi="Helvetica" w:cs="Helvetica"/>
          <w:sz w:val="22"/>
          <w:szCs w:val="22"/>
        </w:rPr>
      </w:pPr>
      <w:r>
        <w:rPr>
          <w:rFonts w:ascii="Helvetica" w:hAnsi="Helvetica" w:cs="Helvetica"/>
          <w:sz w:val="22"/>
          <w:szCs w:val="22"/>
        </w:rPr>
        <w:t>Une connaissance minimale des usages du numérique est appréciée</w:t>
      </w:r>
    </w:p>
    <w:p w14:paraId="60B3C39E" w14:textId="77777777" w:rsidR="001E6DA4" w:rsidRPr="000C2B26" w:rsidRDefault="001E6DA4" w:rsidP="006E76F6">
      <w:pPr>
        <w:pStyle w:val="Paragraphedeliste"/>
        <w:widowControl w:val="0"/>
        <w:autoSpaceDE w:val="0"/>
        <w:autoSpaceDN w:val="0"/>
        <w:adjustRightInd w:val="0"/>
        <w:ind w:left="1068"/>
        <w:jc w:val="both"/>
        <w:rPr>
          <w:rFonts w:ascii="Helvetica" w:hAnsi="Helvetica" w:cs="Helvetica"/>
          <w:b/>
          <w:sz w:val="22"/>
          <w:szCs w:val="22"/>
        </w:rPr>
      </w:pPr>
    </w:p>
    <w:p w14:paraId="44AB326A" w14:textId="77777777" w:rsidR="00526783" w:rsidRPr="000C2B26" w:rsidRDefault="00526783" w:rsidP="006E76F6">
      <w:pPr>
        <w:pStyle w:val="Paragraphedeliste"/>
        <w:widowControl w:val="0"/>
        <w:autoSpaceDE w:val="0"/>
        <w:autoSpaceDN w:val="0"/>
        <w:adjustRightInd w:val="0"/>
        <w:ind w:left="1068"/>
        <w:jc w:val="both"/>
        <w:rPr>
          <w:rFonts w:ascii="Helvetica" w:hAnsi="Helvetica" w:cs="Helvetica"/>
          <w:b/>
          <w:sz w:val="22"/>
          <w:szCs w:val="22"/>
        </w:rPr>
      </w:pPr>
    </w:p>
    <w:p w14:paraId="76B9DF9A" w14:textId="77777777" w:rsidR="00753B07" w:rsidRPr="000C2B26" w:rsidRDefault="00753B07" w:rsidP="00753B07">
      <w:pPr>
        <w:widowControl w:val="0"/>
        <w:autoSpaceDE w:val="0"/>
        <w:autoSpaceDN w:val="0"/>
        <w:adjustRightInd w:val="0"/>
        <w:ind w:firstLine="708"/>
        <w:jc w:val="both"/>
        <w:rPr>
          <w:rFonts w:ascii="Helvetica" w:hAnsi="Helvetica" w:cs="Helvetica"/>
          <w:b/>
          <w:sz w:val="22"/>
          <w:szCs w:val="22"/>
          <w:u w:val="single"/>
        </w:rPr>
      </w:pPr>
      <w:r w:rsidRPr="000C2B26">
        <w:rPr>
          <w:rFonts w:ascii="Helvetica" w:hAnsi="Helvetica" w:cs="Helvetica"/>
          <w:b/>
          <w:sz w:val="22"/>
          <w:szCs w:val="22"/>
          <w:u w:val="single"/>
        </w:rPr>
        <w:t>Caractéristiques du poste</w:t>
      </w:r>
    </w:p>
    <w:p w14:paraId="53C401A4" w14:textId="77777777" w:rsidR="00753B07" w:rsidRPr="000C2B26" w:rsidRDefault="00753B07" w:rsidP="00753B07">
      <w:pPr>
        <w:widowControl w:val="0"/>
        <w:autoSpaceDE w:val="0"/>
        <w:autoSpaceDN w:val="0"/>
        <w:adjustRightInd w:val="0"/>
        <w:ind w:left="1418"/>
        <w:jc w:val="both"/>
        <w:rPr>
          <w:rFonts w:ascii="Helvetica" w:hAnsi="Helvetica" w:cs="Helvetica"/>
          <w:b/>
          <w:sz w:val="22"/>
          <w:szCs w:val="22"/>
          <w:u w:val="single"/>
        </w:rPr>
      </w:pPr>
    </w:p>
    <w:p w14:paraId="217FE398" w14:textId="2E71F0AA" w:rsidR="00B37037" w:rsidRPr="000C2B26" w:rsidRDefault="00861A73" w:rsidP="00861A73">
      <w:pPr>
        <w:widowControl w:val="0"/>
        <w:autoSpaceDE w:val="0"/>
        <w:autoSpaceDN w:val="0"/>
        <w:adjustRightInd w:val="0"/>
        <w:ind w:left="709"/>
        <w:jc w:val="both"/>
        <w:rPr>
          <w:rFonts w:ascii="Helvetica" w:hAnsi="Helvetica" w:cs="Helvetica"/>
          <w:sz w:val="22"/>
          <w:szCs w:val="22"/>
        </w:rPr>
      </w:pPr>
      <w:r w:rsidRPr="000C2B26">
        <w:rPr>
          <w:rFonts w:ascii="Helvetica" w:hAnsi="Helvetica" w:cs="Helvetica"/>
          <w:sz w:val="22"/>
          <w:szCs w:val="22"/>
        </w:rPr>
        <w:t xml:space="preserve">Secteur d’intervention : </w:t>
      </w:r>
      <w:r w:rsidR="001E6DA4">
        <w:rPr>
          <w:rFonts w:ascii="Helvetica" w:hAnsi="Helvetica" w:cs="Helvetica"/>
          <w:sz w:val="22"/>
          <w:szCs w:val="22"/>
        </w:rPr>
        <w:t>Centres sociaux</w:t>
      </w:r>
      <w:r w:rsidR="00B37037" w:rsidRPr="000C2B26">
        <w:rPr>
          <w:rFonts w:ascii="Helvetica" w:hAnsi="Helvetica" w:cs="Helvetica"/>
          <w:sz w:val="22"/>
          <w:szCs w:val="22"/>
        </w:rPr>
        <w:t xml:space="preserve"> de Haut-Bugey Agglomération</w:t>
      </w:r>
      <w:r w:rsidR="001E6DA4">
        <w:rPr>
          <w:rFonts w:ascii="Helvetica" w:hAnsi="Helvetica" w:cs="Helvetica"/>
          <w:sz w:val="22"/>
          <w:szCs w:val="22"/>
        </w:rPr>
        <w:t xml:space="preserve"> (Oyonnax, </w:t>
      </w:r>
      <w:proofErr w:type="spellStart"/>
      <w:r w:rsidR="001E6DA4">
        <w:rPr>
          <w:rFonts w:ascii="Helvetica" w:hAnsi="Helvetica" w:cs="Helvetica"/>
          <w:sz w:val="22"/>
          <w:szCs w:val="22"/>
        </w:rPr>
        <w:t>Arbent</w:t>
      </w:r>
      <w:proofErr w:type="spellEnd"/>
      <w:r w:rsidR="001E6DA4">
        <w:rPr>
          <w:rFonts w:ascii="Helvetica" w:hAnsi="Helvetica" w:cs="Helvetica"/>
          <w:sz w:val="22"/>
          <w:szCs w:val="22"/>
        </w:rPr>
        <w:t>, Izernore, Nantua/</w:t>
      </w:r>
      <w:proofErr w:type="spellStart"/>
      <w:r w:rsidR="001E6DA4">
        <w:rPr>
          <w:rFonts w:ascii="Helvetica" w:hAnsi="Helvetica" w:cs="Helvetica"/>
          <w:sz w:val="22"/>
          <w:szCs w:val="22"/>
        </w:rPr>
        <w:t>Montreal</w:t>
      </w:r>
      <w:proofErr w:type="spellEnd"/>
      <w:r w:rsidR="001E6DA4">
        <w:rPr>
          <w:rFonts w:ascii="Helvetica" w:hAnsi="Helvetica" w:cs="Helvetica"/>
          <w:sz w:val="22"/>
          <w:szCs w:val="22"/>
        </w:rPr>
        <w:t xml:space="preserve">-la-Cluse, </w:t>
      </w:r>
      <w:proofErr w:type="spellStart"/>
      <w:r w:rsidR="001E6DA4">
        <w:rPr>
          <w:rFonts w:ascii="Helvetica" w:hAnsi="Helvetica" w:cs="Helvetica"/>
          <w:sz w:val="22"/>
          <w:szCs w:val="22"/>
        </w:rPr>
        <w:t>Plateau-d’Hauteville</w:t>
      </w:r>
      <w:proofErr w:type="spellEnd"/>
      <w:r w:rsidR="001E6DA4">
        <w:rPr>
          <w:rFonts w:ascii="Helvetica" w:hAnsi="Helvetica" w:cs="Helvetica"/>
          <w:sz w:val="22"/>
          <w:szCs w:val="22"/>
        </w:rPr>
        <w:t xml:space="preserve">, </w:t>
      </w:r>
      <w:proofErr w:type="spellStart"/>
      <w:r w:rsidR="001E6DA4">
        <w:rPr>
          <w:rFonts w:ascii="Helvetica" w:hAnsi="Helvetica" w:cs="Helvetica"/>
          <w:sz w:val="22"/>
          <w:szCs w:val="22"/>
        </w:rPr>
        <w:t>Bellignat</w:t>
      </w:r>
      <w:proofErr w:type="spellEnd"/>
      <w:r w:rsidR="001E6DA4">
        <w:rPr>
          <w:rFonts w:ascii="Helvetica" w:hAnsi="Helvetica" w:cs="Helvetica"/>
          <w:sz w:val="22"/>
          <w:szCs w:val="22"/>
        </w:rPr>
        <w:t>)</w:t>
      </w:r>
    </w:p>
    <w:p w14:paraId="424B1117" w14:textId="66C2001A" w:rsidR="00A46C79" w:rsidRPr="000C2B26" w:rsidRDefault="00B37037" w:rsidP="00A46C79">
      <w:pPr>
        <w:widowControl w:val="0"/>
        <w:autoSpaceDE w:val="0"/>
        <w:autoSpaceDN w:val="0"/>
        <w:adjustRightInd w:val="0"/>
        <w:ind w:left="709"/>
        <w:jc w:val="both"/>
        <w:rPr>
          <w:rFonts w:ascii="Helvetica" w:hAnsi="Helvetica" w:cs="Helvetica"/>
          <w:sz w:val="22"/>
          <w:szCs w:val="22"/>
        </w:rPr>
      </w:pPr>
      <w:r w:rsidRPr="000C2B26">
        <w:rPr>
          <w:rFonts w:ascii="Helvetica" w:hAnsi="Helvetica" w:cs="Helvetica"/>
          <w:sz w:val="22"/>
          <w:szCs w:val="22"/>
        </w:rPr>
        <w:t>CDD de 1 an</w:t>
      </w:r>
      <w:r w:rsidR="000C2B26" w:rsidRPr="000C2B26">
        <w:rPr>
          <w:rFonts w:ascii="Helvetica" w:hAnsi="Helvetica" w:cs="Helvetica"/>
          <w:sz w:val="22"/>
          <w:szCs w:val="22"/>
        </w:rPr>
        <w:t>, renouvelable 1 fois (mission de 2 ans)</w:t>
      </w:r>
    </w:p>
    <w:p w14:paraId="54DB7526" w14:textId="2C4F06B3" w:rsidR="00A46C79" w:rsidRPr="000C2B26" w:rsidRDefault="00A46C79" w:rsidP="00A46C79">
      <w:pPr>
        <w:widowControl w:val="0"/>
        <w:autoSpaceDE w:val="0"/>
        <w:autoSpaceDN w:val="0"/>
        <w:adjustRightInd w:val="0"/>
        <w:ind w:left="709"/>
        <w:jc w:val="both"/>
        <w:rPr>
          <w:rFonts w:ascii="Helvetica" w:hAnsi="Helvetica" w:cs="Helvetica"/>
          <w:sz w:val="22"/>
          <w:szCs w:val="22"/>
        </w:rPr>
      </w:pPr>
      <w:r w:rsidRPr="000C2B26">
        <w:rPr>
          <w:rFonts w:ascii="Helvetica" w:hAnsi="Helvetica" w:cs="Helvetica"/>
          <w:sz w:val="22"/>
          <w:szCs w:val="22"/>
        </w:rPr>
        <w:t>Cadre d’emploi des</w:t>
      </w:r>
      <w:r w:rsidR="007B6FC0" w:rsidRPr="000C2B26">
        <w:rPr>
          <w:rFonts w:ascii="Helvetica" w:hAnsi="Helvetica" w:cs="Helvetica"/>
          <w:sz w:val="22"/>
          <w:szCs w:val="22"/>
        </w:rPr>
        <w:t xml:space="preserve"> </w:t>
      </w:r>
      <w:r w:rsidR="005A6EC9" w:rsidRPr="000C2B26">
        <w:rPr>
          <w:rFonts w:ascii="Helvetica" w:hAnsi="Helvetica" w:cs="Helvetica"/>
          <w:sz w:val="22"/>
          <w:szCs w:val="22"/>
        </w:rPr>
        <w:t xml:space="preserve">adjoints </w:t>
      </w:r>
      <w:r w:rsidR="000C2B26" w:rsidRPr="000C2B26">
        <w:rPr>
          <w:rFonts w:ascii="Helvetica" w:hAnsi="Helvetica" w:cs="Helvetica"/>
          <w:sz w:val="22"/>
          <w:szCs w:val="22"/>
        </w:rPr>
        <w:t>administratifs</w:t>
      </w:r>
      <w:r w:rsidR="005A6EC9" w:rsidRPr="000C2B26">
        <w:rPr>
          <w:rFonts w:ascii="Helvetica" w:hAnsi="Helvetica" w:cs="Helvetica"/>
          <w:sz w:val="22"/>
          <w:szCs w:val="22"/>
        </w:rPr>
        <w:t xml:space="preserve"> territoriaux (C)</w:t>
      </w:r>
    </w:p>
    <w:p w14:paraId="022A0BD3" w14:textId="77777777" w:rsidR="00A46C79" w:rsidRPr="000C2B26" w:rsidRDefault="00A46C79" w:rsidP="00A46C79">
      <w:pPr>
        <w:widowControl w:val="0"/>
        <w:autoSpaceDE w:val="0"/>
        <w:autoSpaceDN w:val="0"/>
        <w:adjustRightInd w:val="0"/>
        <w:ind w:left="709"/>
        <w:jc w:val="both"/>
        <w:rPr>
          <w:rFonts w:ascii="Helvetica" w:hAnsi="Helvetica" w:cs="Helvetica"/>
          <w:sz w:val="22"/>
          <w:szCs w:val="22"/>
        </w:rPr>
      </w:pPr>
      <w:r w:rsidRPr="000C2B26">
        <w:rPr>
          <w:rFonts w:ascii="Helvetica" w:hAnsi="Helvetica" w:cs="Helvetica"/>
          <w:sz w:val="22"/>
          <w:szCs w:val="22"/>
        </w:rPr>
        <w:t xml:space="preserve">Poste à temps complet </w:t>
      </w:r>
    </w:p>
    <w:p w14:paraId="2214490A" w14:textId="77777777" w:rsidR="00A46C79" w:rsidRPr="000C2B26" w:rsidRDefault="00A46C79" w:rsidP="00A46C79">
      <w:pPr>
        <w:widowControl w:val="0"/>
        <w:autoSpaceDE w:val="0"/>
        <w:autoSpaceDN w:val="0"/>
        <w:adjustRightInd w:val="0"/>
        <w:ind w:left="709"/>
        <w:jc w:val="both"/>
        <w:rPr>
          <w:rFonts w:ascii="Helvetica" w:hAnsi="Helvetica" w:cs="Helvetica"/>
          <w:b/>
          <w:sz w:val="22"/>
          <w:szCs w:val="22"/>
          <w:u w:val="single"/>
        </w:rPr>
      </w:pPr>
    </w:p>
    <w:p w14:paraId="7F42BEA0" w14:textId="77777777" w:rsidR="00A46C79" w:rsidRPr="000C2B26" w:rsidRDefault="00A46C79" w:rsidP="00A46C79">
      <w:pPr>
        <w:widowControl w:val="0"/>
        <w:autoSpaceDE w:val="0"/>
        <w:autoSpaceDN w:val="0"/>
        <w:adjustRightInd w:val="0"/>
        <w:ind w:left="709"/>
        <w:jc w:val="both"/>
        <w:rPr>
          <w:rFonts w:ascii="Helvetica" w:hAnsi="Helvetica" w:cs="Helvetica"/>
          <w:sz w:val="22"/>
          <w:szCs w:val="22"/>
        </w:rPr>
      </w:pPr>
      <w:r w:rsidRPr="000C2B26">
        <w:rPr>
          <w:rFonts w:ascii="Helvetica" w:hAnsi="Helvetica" w:cs="Helvetica"/>
          <w:sz w:val="22"/>
          <w:szCs w:val="22"/>
        </w:rPr>
        <w:t>Rémunération statutaire + régime indemnitaire + avantages (adhésion au Comité des Œuvres Sociales d'Oyonnax, participation mutuelle</w:t>
      </w:r>
      <w:r w:rsidR="006A4C04" w:rsidRPr="000C2B26">
        <w:rPr>
          <w:rFonts w:ascii="Helvetica" w:hAnsi="Helvetica" w:cs="Helvetica"/>
          <w:sz w:val="22"/>
          <w:szCs w:val="22"/>
        </w:rPr>
        <w:t xml:space="preserve">, </w:t>
      </w:r>
      <w:r w:rsidRPr="000C2B26">
        <w:rPr>
          <w:rFonts w:ascii="Helvetica" w:hAnsi="Helvetica" w:cs="Helvetica"/>
          <w:sz w:val="22"/>
          <w:szCs w:val="22"/>
        </w:rPr>
        <w:t>prévoyance</w:t>
      </w:r>
      <w:r w:rsidR="006A4C04" w:rsidRPr="000C2B26">
        <w:rPr>
          <w:rFonts w:ascii="Helvetica" w:hAnsi="Helvetica" w:cs="Helvetica"/>
          <w:sz w:val="22"/>
          <w:szCs w:val="22"/>
        </w:rPr>
        <w:t xml:space="preserve"> et </w:t>
      </w:r>
      <w:r w:rsidR="005A3467" w:rsidRPr="000C2B26">
        <w:rPr>
          <w:rFonts w:ascii="Helvetica" w:hAnsi="Helvetica" w:cs="Helvetica"/>
          <w:sz w:val="22"/>
          <w:szCs w:val="22"/>
        </w:rPr>
        <w:t>ticket</w:t>
      </w:r>
      <w:r w:rsidR="006A4C04" w:rsidRPr="000C2B26">
        <w:rPr>
          <w:rFonts w:ascii="Helvetica" w:hAnsi="Helvetica" w:cs="Helvetica"/>
          <w:sz w:val="22"/>
          <w:szCs w:val="22"/>
        </w:rPr>
        <w:t xml:space="preserve"> restaurant</w:t>
      </w:r>
      <w:r w:rsidRPr="000C2B26">
        <w:rPr>
          <w:rFonts w:ascii="Helvetica" w:hAnsi="Helvetica" w:cs="Helvetica"/>
          <w:sz w:val="22"/>
          <w:szCs w:val="22"/>
        </w:rPr>
        <w:t>).</w:t>
      </w:r>
    </w:p>
    <w:p w14:paraId="3E980799" w14:textId="77777777" w:rsidR="00753B07" w:rsidRPr="000C2B26" w:rsidRDefault="00753B07" w:rsidP="00753B07">
      <w:pPr>
        <w:widowControl w:val="0"/>
        <w:autoSpaceDE w:val="0"/>
        <w:autoSpaceDN w:val="0"/>
        <w:adjustRightInd w:val="0"/>
        <w:ind w:left="709"/>
        <w:jc w:val="both"/>
        <w:rPr>
          <w:rFonts w:ascii="Helvetica" w:hAnsi="Helvetica" w:cs="Helvetica"/>
          <w:b/>
          <w:sz w:val="22"/>
          <w:szCs w:val="22"/>
        </w:rPr>
      </w:pPr>
    </w:p>
    <w:p w14:paraId="69683BA4" w14:textId="42B8F2CB" w:rsidR="00753B07" w:rsidRPr="000C2B26" w:rsidRDefault="009046D0" w:rsidP="009046D0">
      <w:pPr>
        <w:widowControl w:val="0"/>
        <w:autoSpaceDE w:val="0"/>
        <w:autoSpaceDN w:val="0"/>
        <w:adjustRightInd w:val="0"/>
        <w:ind w:left="709"/>
        <w:jc w:val="both"/>
        <w:rPr>
          <w:rFonts w:ascii="Helvetica" w:hAnsi="Helvetica" w:cs="Helvetica"/>
          <w:b/>
          <w:sz w:val="22"/>
          <w:szCs w:val="22"/>
        </w:rPr>
      </w:pPr>
      <w:r w:rsidRPr="000C2B26">
        <w:rPr>
          <w:rFonts w:ascii="Helvetica" w:hAnsi="Helvetica" w:cs="Helvetica"/>
          <w:b/>
          <w:sz w:val="22"/>
          <w:szCs w:val="22"/>
        </w:rPr>
        <w:t xml:space="preserve">PRISE DE FONCTION : </w:t>
      </w:r>
      <w:r w:rsidR="00D349E3">
        <w:rPr>
          <w:rFonts w:ascii="Helvetica" w:hAnsi="Helvetica" w:cs="Helvetica"/>
          <w:b/>
          <w:sz w:val="22"/>
          <w:szCs w:val="22"/>
        </w:rPr>
        <w:t>1</w:t>
      </w:r>
      <w:r w:rsidR="00D349E3" w:rsidRPr="00D349E3">
        <w:rPr>
          <w:rFonts w:ascii="Helvetica" w:hAnsi="Helvetica" w:cs="Helvetica"/>
          <w:b/>
          <w:sz w:val="22"/>
          <w:szCs w:val="22"/>
          <w:vertAlign w:val="superscript"/>
        </w:rPr>
        <w:t>er</w:t>
      </w:r>
      <w:r w:rsidR="00D349E3">
        <w:rPr>
          <w:rFonts w:ascii="Helvetica" w:hAnsi="Helvetica" w:cs="Helvetica"/>
          <w:b/>
          <w:sz w:val="22"/>
          <w:szCs w:val="22"/>
        </w:rPr>
        <w:t xml:space="preserve"> SEPTEMBRE 2021</w:t>
      </w:r>
    </w:p>
    <w:p w14:paraId="5EC4F238" w14:textId="77777777" w:rsidR="009046D0" w:rsidRPr="000C2B26" w:rsidRDefault="009046D0" w:rsidP="009046D0">
      <w:pPr>
        <w:widowControl w:val="0"/>
        <w:autoSpaceDE w:val="0"/>
        <w:autoSpaceDN w:val="0"/>
        <w:adjustRightInd w:val="0"/>
        <w:ind w:firstLine="708"/>
        <w:jc w:val="both"/>
        <w:rPr>
          <w:rFonts w:ascii="Helvetica" w:hAnsi="Helvetica" w:cs="Helvetica"/>
          <w:b/>
          <w:sz w:val="22"/>
          <w:szCs w:val="22"/>
          <w:u w:val="single"/>
        </w:rPr>
      </w:pPr>
    </w:p>
    <w:p w14:paraId="448D40E9" w14:textId="1E362C82" w:rsidR="00753B07" w:rsidRDefault="009854B0" w:rsidP="00753B07">
      <w:pPr>
        <w:widowControl w:val="0"/>
        <w:autoSpaceDE w:val="0"/>
        <w:autoSpaceDN w:val="0"/>
        <w:adjustRightInd w:val="0"/>
        <w:ind w:left="709"/>
        <w:jc w:val="both"/>
        <w:rPr>
          <w:rFonts w:ascii="Helvetica" w:hAnsi="Helvetica" w:cs="Helvetica"/>
          <w:b/>
          <w:sz w:val="22"/>
          <w:szCs w:val="22"/>
        </w:rPr>
      </w:pPr>
      <w:r>
        <w:rPr>
          <w:rFonts w:ascii="Helvetica" w:hAnsi="Helvetica" w:cs="Helvetica"/>
          <w:b/>
          <w:sz w:val="22"/>
          <w:szCs w:val="22"/>
        </w:rPr>
        <w:t>Les candidatures se font obligatoirement depuis la plateforme conseiller-numérique :</w:t>
      </w:r>
    </w:p>
    <w:p w14:paraId="1F564B86" w14:textId="2129FFE3" w:rsidR="009854B0" w:rsidRPr="009854B0" w:rsidRDefault="001276E9" w:rsidP="00753B07">
      <w:pPr>
        <w:widowControl w:val="0"/>
        <w:autoSpaceDE w:val="0"/>
        <w:autoSpaceDN w:val="0"/>
        <w:adjustRightInd w:val="0"/>
        <w:ind w:left="709"/>
        <w:jc w:val="both"/>
        <w:rPr>
          <w:rFonts w:ascii="Helvetica" w:hAnsi="Helvetica" w:cs="Helvetica"/>
          <w:bCs/>
          <w:sz w:val="22"/>
          <w:szCs w:val="22"/>
          <w:u w:val="single"/>
        </w:rPr>
      </w:pPr>
      <w:hyperlink r:id="rId8" w:history="1">
        <w:r w:rsidR="009854B0" w:rsidRPr="009854B0">
          <w:rPr>
            <w:rStyle w:val="Lienhypertexte"/>
            <w:rFonts w:ascii="Helvetica" w:hAnsi="Helvetica" w:cs="Helvetica"/>
            <w:bCs/>
            <w:sz w:val="22"/>
            <w:szCs w:val="22"/>
          </w:rPr>
          <w:t>https://app.conseiller-numerique.gouv.fr/candidature/conseiller/new</w:t>
        </w:r>
      </w:hyperlink>
      <w:r w:rsidR="009854B0" w:rsidRPr="009854B0">
        <w:rPr>
          <w:rFonts w:ascii="Helvetica" w:hAnsi="Helvetica" w:cs="Helvetica"/>
          <w:bCs/>
          <w:sz w:val="22"/>
          <w:szCs w:val="22"/>
        </w:rPr>
        <w:t xml:space="preserve"> </w:t>
      </w:r>
    </w:p>
    <w:p w14:paraId="79FFFA11" w14:textId="77777777" w:rsidR="007B6FC0" w:rsidRPr="000C2B26" w:rsidRDefault="007B6FC0" w:rsidP="00753B07">
      <w:pPr>
        <w:widowControl w:val="0"/>
        <w:autoSpaceDE w:val="0"/>
        <w:autoSpaceDN w:val="0"/>
        <w:adjustRightInd w:val="0"/>
        <w:ind w:left="709"/>
        <w:jc w:val="both"/>
        <w:rPr>
          <w:rFonts w:ascii="Helvetica" w:hAnsi="Helvetica" w:cs="Helvetica"/>
          <w:b/>
          <w:bCs/>
          <w:sz w:val="22"/>
          <w:szCs w:val="22"/>
          <w:u w:val="single"/>
        </w:rPr>
      </w:pPr>
    </w:p>
    <w:p w14:paraId="07701F82" w14:textId="4E7753D2" w:rsidR="00753B07" w:rsidRPr="000C2B26" w:rsidRDefault="00E560E6" w:rsidP="00D349E3">
      <w:pPr>
        <w:widowControl w:val="0"/>
        <w:autoSpaceDE w:val="0"/>
        <w:autoSpaceDN w:val="0"/>
        <w:adjustRightInd w:val="0"/>
        <w:ind w:left="709"/>
        <w:jc w:val="both"/>
        <w:rPr>
          <w:rFonts w:ascii="Helvetica" w:hAnsi="Helvetica" w:cs="Helvetica"/>
          <w:b/>
          <w:sz w:val="22"/>
          <w:szCs w:val="22"/>
          <w:u w:val="single"/>
        </w:rPr>
      </w:pPr>
      <w:r w:rsidRPr="000C2B26">
        <w:rPr>
          <w:rFonts w:ascii="Helvetica" w:hAnsi="Helvetica" w:cs="Helvetica"/>
          <w:b/>
          <w:bCs/>
          <w:sz w:val="22"/>
          <w:szCs w:val="22"/>
          <w:u w:val="single"/>
        </w:rPr>
        <w:t>Renseignements</w:t>
      </w:r>
    </w:p>
    <w:p w14:paraId="737585C8" w14:textId="7CBF62B4" w:rsidR="00753B07" w:rsidRPr="000C2B26" w:rsidRDefault="001E6DA4" w:rsidP="00753B07">
      <w:pPr>
        <w:widowControl w:val="0"/>
        <w:autoSpaceDE w:val="0"/>
        <w:autoSpaceDN w:val="0"/>
        <w:adjustRightInd w:val="0"/>
        <w:ind w:left="709"/>
        <w:jc w:val="both"/>
        <w:rPr>
          <w:rFonts w:ascii="Helvetica" w:hAnsi="Helvetica" w:cs="Helvetica"/>
          <w:b/>
          <w:sz w:val="22"/>
          <w:szCs w:val="22"/>
          <w:u w:val="single"/>
        </w:rPr>
      </w:pPr>
      <w:r>
        <w:rPr>
          <w:rFonts w:ascii="Helvetica" w:hAnsi="Helvetica" w:cs="Helvetica"/>
          <w:sz w:val="22"/>
          <w:szCs w:val="22"/>
        </w:rPr>
        <w:t>Catherine COCHET, Directrice du Pôle Services à la Population</w:t>
      </w:r>
    </w:p>
    <w:p w14:paraId="7E9A3566" w14:textId="77BA6F76" w:rsidR="00753B07" w:rsidRPr="000C2B26" w:rsidRDefault="00753B07" w:rsidP="00753B07">
      <w:pPr>
        <w:widowControl w:val="0"/>
        <w:autoSpaceDE w:val="0"/>
        <w:autoSpaceDN w:val="0"/>
        <w:adjustRightInd w:val="0"/>
        <w:ind w:left="709"/>
        <w:jc w:val="both"/>
        <w:rPr>
          <w:rFonts w:ascii="Helvetica" w:hAnsi="Helvetica" w:cs="Helvetica"/>
          <w:b/>
          <w:sz w:val="22"/>
          <w:szCs w:val="22"/>
          <w:u w:val="single"/>
        </w:rPr>
      </w:pPr>
      <w:r w:rsidRPr="000C2B26">
        <w:rPr>
          <w:rFonts w:ascii="Helvetica" w:hAnsi="Helvetica" w:cs="Helvetica"/>
          <w:sz w:val="22"/>
          <w:szCs w:val="22"/>
        </w:rPr>
        <w:t>Tél : 04.</w:t>
      </w:r>
      <w:r w:rsidR="001E6DA4">
        <w:rPr>
          <w:rFonts w:ascii="Helvetica" w:hAnsi="Helvetica" w:cs="Helvetica"/>
          <w:sz w:val="22"/>
          <w:szCs w:val="22"/>
        </w:rPr>
        <w:t>74.81.27.55</w:t>
      </w:r>
    </w:p>
    <w:p w14:paraId="7CFF920C" w14:textId="77777777" w:rsidR="00B935F7" w:rsidRPr="000C2B26" w:rsidRDefault="00ED609B" w:rsidP="00E779C8">
      <w:pPr>
        <w:widowControl w:val="0"/>
        <w:autoSpaceDE w:val="0"/>
        <w:autoSpaceDN w:val="0"/>
        <w:adjustRightInd w:val="0"/>
        <w:ind w:left="709"/>
        <w:jc w:val="both"/>
        <w:rPr>
          <w:rFonts w:ascii="Helvetica" w:hAnsi="Helvetica" w:cs="Helvetica"/>
          <w:b/>
          <w:sz w:val="22"/>
          <w:szCs w:val="22"/>
          <w:u w:val="single"/>
        </w:rPr>
      </w:pPr>
      <w:r w:rsidRPr="000C2B26">
        <w:rPr>
          <w:rFonts w:ascii="Helvetica" w:hAnsi="Helvetica" w:cs="Helvetica"/>
          <w:sz w:val="22"/>
          <w:szCs w:val="22"/>
        </w:rPr>
        <w:t>contact@</w:t>
      </w:r>
      <w:r w:rsidR="00753B07" w:rsidRPr="000C2B26">
        <w:rPr>
          <w:rFonts w:ascii="Helvetica" w:hAnsi="Helvetica" w:cs="Helvetica"/>
          <w:sz w:val="22"/>
          <w:szCs w:val="22"/>
        </w:rPr>
        <w:t>hautbugey</w:t>
      </w:r>
      <w:r w:rsidRPr="000C2B26">
        <w:rPr>
          <w:rFonts w:ascii="Helvetica" w:hAnsi="Helvetica" w:cs="Helvetica"/>
          <w:sz w:val="22"/>
          <w:szCs w:val="22"/>
        </w:rPr>
        <w:t>-agglomeration</w:t>
      </w:r>
      <w:r w:rsidR="00753B07" w:rsidRPr="000C2B26">
        <w:rPr>
          <w:rFonts w:ascii="Helvetica" w:hAnsi="Helvetica" w:cs="Helvetica"/>
          <w:sz w:val="22"/>
          <w:szCs w:val="22"/>
        </w:rPr>
        <w:t>.fr</w:t>
      </w:r>
    </w:p>
    <w:sectPr w:rsidR="00B935F7" w:rsidRPr="000C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E3B"/>
    <w:multiLevelType w:val="hybridMultilevel"/>
    <w:tmpl w:val="C6DA2682"/>
    <w:lvl w:ilvl="0" w:tplc="F0103E6C">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E2A1F16"/>
    <w:multiLevelType w:val="hybridMultilevel"/>
    <w:tmpl w:val="15A60530"/>
    <w:lvl w:ilvl="0" w:tplc="F0103E6C">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9BE2A78"/>
    <w:multiLevelType w:val="hybridMultilevel"/>
    <w:tmpl w:val="CEA66922"/>
    <w:lvl w:ilvl="0" w:tplc="040C000B">
      <w:start w:val="1"/>
      <w:numFmt w:val="bullet"/>
      <w:lvlText w:val=""/>
      <w:lvlJc w:val="left"/>
      <w:pPr>
        <w:ind w:left="2499" w:hanging="375"/>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2C807695"/>
    <w:multiLevelType w:val="hybridMultilevel"/>
    <w:tmpl w:val="2864DD68"/>
    <w:lvl w:ilvl="0" w:tplc="91D87EA0">
      <w:start w:val="1"/>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4DF12D8"/>
    <w:multiLevelType w:val="hybridMultilevel"/>
    <w:tmpl w:val="302C97F2"/>
    <w:lvl w:ilvl="0" w:tplc="FE302B12">
      <w:numFmt w:val="bullet"/>
      <w:lvlText w:val="-"/>
      <w:lvlJc w:val="left"/>
      <w:pPr>
        <w:ind w:left="1778" w:hanging="360"/>
      </w:pPr>
      <w:rPr>
        <w:rFonts w:ascii="Times New Roman" w:eastAsiaTheme="minorEastAsia" w:hAnsi="Times New Roman" w:cs="Times New Roman" w:hint="default"/>
      </w:rPr>
    </w:lvl>
    <w:lvl w:ilvl="1" w:tplc="FE302B12">
      <w:numFmt w:val="bullet"/>
      <w:lvlText w:val="-"/>
      <w:lvlJc w:val="left"/>
      <w:pPr>
        <w:ind w:left="2498" w:hanging="360"/>
      </w:pPr>
      <w:rPr>
        <w:rFonts w:ascii="Times New Roman" w:eastAsiaTheme="minorEastAsia" w:hAnsi="Times New Roman" w:cs="Times New Roman"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36AC205E"/>
    <w:multiLevelType w:val="hybridMultilevel"/>
    <w:tmpl w:val="CDE8C182"/>
    <w:lvl w:ilvl="0" w:tplc="040C000B">
      <w:start w:val="1"/>
      <w:numFmt w:val="bullet"/>
      <w:lvlText w:val=""/>
      <w:lvlJc w:val="left"/>
      <w:pPr>
        <w:ind w:left="840" w:hanging="360"/>
      </w:pPr>
      <w:rPr>
        <w:rFonts w:ascii="Wingdings" w:hAnsi="Wingdings" w:hint="default"/>
      </w:rPr>
    </w:lvl>
    <w:lvl w:ilvl="1" w:tplc="040C0003">
      <w:start w:val="1"/>
      <w:numFmt w:val="bullet"/>
      <w:lvlText w:val="o"/>
      <w:lvlJc w:val="left"/>
      <w:pPr>
        <w:ind w:left="1560" w:hanging="360"/>
      </w:pPr>
      <w:rPr>
        <w:rFonts w:ascii="Courier New" w:hAnsi="Courier New" w:cs="Courier New" w:hint="default"/>
      </w:rPr>
    </w:lvl>
    <w:lvl w:ilvl="2" w:tplc="040C0005">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4A700002"/>
    <w:multiLevelType w:val="hybridMultilevel"/>
    <w:tmpl w:val="D37CB3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55155A6C"/>
    <w:multiLevelType w:val="hybridMultilevel"/>
    <w:tmpl w:val="E9563628"/>
    <w:lvl w:ilvl="0" w:tplc="323EF418">
      <w:start w:val="1"/>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5EC617BA"/>
    <w:multiLevelType w:val="hybridMultilevel"/>
    <w:tmpl w:val="67B056E0"/>
    <w:lvl w:ilvl="0" w:tplc="1C6E0A6E">
      <w:start w:val="5"/>
      <w:numFmt w:val="bullet"/>
      <w:lvlText w:val="-"/>
      <w:lvlJc w:val="left"/>
      <w:pPr>
        <w:ind w:left="1065" w:hanging="360"/>
      </w:pPr>
      <w:rPr>
        <w:rFonts w:ascii="Helvetica" w:eastAsiaTheme="minorEastAsia" w:hAnsi="Helvetica" w:cs="Helvetic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65EF5803"/>
    <w:multiLevelType w:val="hybridMultilevel"/>
    <w:tmpl w:val="BFE680C2"/>
    <w:lvl w:ilvl="0" w:tplc="4A18F064">
      <w:numFmt w:val="bullet"/>
      <w:lvlText w:val="-"/>
      <w:lvlJc w:val="left"/>
      <w:pPr>
        <w:ind w:left="1083" w:hanging="375"/>
      </w:pPr>
      <w:rPr>
        <w:rFonts w:ascii="Helvetica" w:eastAsiaTheme="minorEastAsia" w:hAnsi="Helvetica" w:cs="Helvetic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93F2B10"/>
    <w:multiLevelType w:val="hybridMultilevel"/>
    <w:tmpl w:val="7BE68E26"/>
    <w:lvl w:ilvl="0" w:tplc="9A12216C">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1"/>
  </w:num>
  <w:num w:numId="6">
    <w:abstractNumId w:val="0"/>
  </w:num>
  <w:num w:numId="7">
    <w:abstractNumId w:val="7"/>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83"/>
    <w:rsid w:val="00074F2D"/>
    <w:rsid w:val="000B4203"/>
    <w:rsid w:val="000C2B26"/>
    <w:rsid w:val="000C51B6"/>
    <w:rsid w:val="000E3EFB"/>
    <w:rsid w:val="00102DDD"/>
    <w:rsid w:val="001276E9"/>
    <w:rsid w:val="00164722"/>
    <w:rsid w:val="001C4F1D"/>
    <w:rsid w:val="001E6DA4"/>
    <w:rsid w:val="00215AF3"/>
    <w:rsid w:val="00236B4E"/>
    <w:rsid w:val="0025054C"/>
    <w:rsid w:val="002674B8"/>
    <w:rsid w:val="002915CC"/>
    <w:rsid w:val="00291F87"/>
    <w:rsid w:val="002C6EBA"/>
    <w:rsid w:val="00361B61"/>
    <w:rsid w:val="00366265"/>
    <w:rsid w:val="003678B3"/>
    <w:rsid w:val="003C0DA7"/>
    <w:rsid w:val="003E002E"/>
    <w:rsid w:val="00435DF0"/>
    <w:rsid w:val="0044367C"/>
    <w:rsid w:val="004B57EF"/>
    <w:rsid w:val="004D4E97"/>
    <w:rsid w:val="005132BA"/>
    <w:rsid w:val="00526783"/>
    <w:rsid w:val="005544B6"/>
    <w:rsid w:val="00556143"/>
    <w:rsid w:val="00560101"/>
    <w:rsid w:val="00577F25"/>
    <w:rsid w:val="005854C5"/>
    <w:rsid w:val="005A3467"/>
    <w:rsid w:val="005A6EC9"/>
    <w:rsid w:val="005E5420"/>
    <w:rsid w:val="005F4E6F"/>
    <w:rsid w:val="00621B08"/>
    <w:rsid w:val="00632093"/>
    <w:rsid w:val="00633B1F"/>
    <w:rsid w:val="00635CC3"/>
    <w:rsid w:val="00637980"/>
    <w:rsid w:val="00645734"/>
    <w:rsid w:val="00663699"/>
    <w:rsid w:val="00685A5A"/>
    <w:rsid w:val="006865AD"/>
    <w:rsid w:val="006A4C04"/>
    <w:rsid w:val="006B5E08"/>
    <w:rsid w:val="006B70D5"/>
    <w:rsid w:val="006C14F4"/>
    <w:rsid w:val="006E76F6"/>
    <w:rsid w:val="00753B07"/>
    <w:rsid w:val="00773254"/>
    <w:rsid w:val="0077478A"/>
    <w:rsid w:val="007866E6"/>
    <w:rsid w:val="007A347F"/>
    <w:rsid w:val="007A73DA"/>
    <w:rsid w:val="007B6FC0"/>
    <w:rsid w:val="007E0A26"/>
    <w:rsid w:val="007E59BE"/>
    <w:rsid w:val="007E6121"/>
    <w:rsid w:val="007F1752"/>
    <w:rsid w:val="007F6B9D"/>
    <w:rsid w:val="007F6BC4"/>
    <w:rsid w:val="0082733A"/>
    <w:rsid w:val="00845D79"/>
    <w:rsid w:val="00861A73"/>
    <w:rsid w:val="00895BEE"/>
    <w:rsid w:val="008D4E92"/>
    <w:rsid w:val="008D6F6C"/>
    <w:rsid w:val="008F6E94"/>
    <w:rsid w:val="009046D0"/>
    <w:rsid w:val="00936B82"/>
    <w:rsid w:val="00966A2E"/>
    <w:rsid w:val="009854B0"/>
    <w:rsid w:val="009A3735"/>
    <w:rsid w:val="009B3D4D"/>
    <w:rsid w:val="009D341A"/>
    <w:rsid w:val="009F4491"/>
    <w:rsid w:val="00A122F9"/>
    <w:rsid w:val="00A34B17"/>
    <w:rsid w:val="00A46C79"/>
    <w:rsid w:val="00AD0121"/>
    <w:rsid w:val="00AE23F7"/>
    <w:rsid w:val="00B01661"/>
    <w:rsid w:val="00B22A16"/>
    <w:rsid w:val="00B34104"/>
    <w:rsid w:val="00B37037"/>
    <w:rsid w:val="00B454AC"/>
    <w:rsid w:val="00B64065"/>
    <w:rsid w:val="00B67FDB"/>
    <w:rsid w:val="00B935F7"/>
    <w:rsid w:val="00BA5083"/>
    <w:rsid w:val="00BD314D"/>
    <w:rsid w:val="00C20D33"/>
    <w:rsid w:val="00C36CF2"/>
    <w:rsid w:val="00C8258D"/>
    <w:rsid w:val="00CA2E4A"/>
    <w:rsid w:val="00D30631"/>
    <w:rsid w:val="00D349E3"/>
    <w:rsid w:val="00D3676F"/>
    <w:rsid w:val="00D52B92"/>
    <w:rsid w:val="00D62F6A"/>
    <w:rsid w:val="00D658B9"/>
    <w:rsid w:val="00DA5598"/>
    <w:rsid w:val="00DD081B"/>
    <w:rsid w:val="00DD4590"/>
    <w:rsid w:val="00DD55C8"/>
    <w:rsid w:val="00DF0DF1"/>
    <w:rsid w:val="00E21226"/>
    <w:rsid w:val="00E222A2"/>
    <w:rsid w:val="00E356D3"/>
    <w:rsid w:val="00E457F0"/>
    <w:rsid w:val="00E560E6"/>
    <w:rsid w:val="00E779C8"/>
    <w:rsid w:val="00ED26EA"/>
    <w:rsid w:val="00ED609B"/>
    <w:rsid w:val="00EF69B1"/>
    <w:rsid w:val="00F171BA"/>
    <w:rsid w:val="00F310D4"/>
    <w:rsid w:val="00F62879"/>
    <w:rsid w:val="00F70A6C"/>
    <w:rsid w:val="00FB4D3D"/>
    <w:rsid w:val="00FF3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F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B07"/>
    <w:pPr>
      <w:ind w:left="720"/>
      <w:contextualSpacing/>
    </w:pPr>
  </w:style>
  <w:style w:type="paragraph" w:styleId="Textedebulles">
    <w:name w:val="Balloon Text"/>
    <w:basedOn w:val="Normal"/>
    <w:link w:val="TextedebullesCar"/>
    <w:uiPriority w:val="99"/>
    <w:semiHidden/>
    <w:unhideWhenUsed/>
    <w:rsid w:val="00E779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9C8"/>
    <w:rPr>
      <w:rFonts w:ascii="Segoe UI" w:eastAsiaTheme="minorEastAsia" w:hAnsi="Segoe UI" w:cs="Segoe UI"/>
      <w:sz w:val="18"/>
      <w:szCs w:val="18"/>
      <w:lang w:eastAsia="fr-FR"/>
    </w:rPr>
  </w:style>
  <w:style w:type="character" w:customStyle="1" w:styleId="apple-converted-space">
    <w:name w:val="apple-converted-space"/>
    <w:basedOn w:val="Policepardfaut"/>
    <w:rsid w:val="00B34104"/>
  </w:style>
  <w:style w:type="character" w:styleId="Lienhypertexte">
    <w:name w:val="Hyperlink"/>
    <w:basedOn w:val="Policepardfaut"/>
    <w:uiPriority w:val="99"/>
    <w:unhideWhenUsed/>
    <w:rsid w:val="009854B0"/>
    <w:rPr>
      <w:color w:val="0563C1" w:themeColor="hyperlink"/>
      <w:u w:val="single"/>
    </w:rPr>
  </w:style>
  <w:style w:type="character" w:customStyle="1" w:styleId="UnresolvedMention">
    <w:name w:val="Unresolved Mention"/>
    <w:basedOn w:val="Policepardfaut"/>
    <w:uiPriority w:val="99"/>
    <w:semiHidden/>
    <w:unhideWhenUsed/>
    <w:rsid w:val="009854B0"/>
    <w:rPr>
      <w:color w:val="605E5C"/>
      <w:shd w:val="clear" w:color="auto" w:fill="E1DFDD"/>
    </w:rPr>
  </w:style>
  <w:style w:type="character" w:styleId="Lienhypertextesuivivisit">
    <w:name w:val="FollowedHyperlink"/>
    <w:basedOn w:val="Policepardfaut"/>
    <w:uiPriority w:val="99"/>
    <w:semiHidden/>
    <w:unhideWhenUsed/>
    <w:rsid w:val="009854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F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B07"/>
    <w:pPr>
      <w:ind w:left="720"/>
      <w:contextualSpacing/>
    </w:pPr>
  </w:style>
  <w:style w:type="paragraph" w:styleId="Textedebulles">
    <w:name w:val="Balloon Text"/>
    <w:basedOn w:val="Normal"/>
    <w:link w:val="TextedebullesCar"/>
    <w:uiPriority w:val="99"/>
    <w:semiHidden/>
    <w:unhideWhenUsed/>
    <w:rsid w:val="00E779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9C8"/>
    <w:rPr>
      <w:rFonts w:ascii="Segoe UI" w:eastAsiaTheme="minorEastAsia" w:hAnsi="Segoe UI" w:cs="Segoe UI"/>
      <w:sz w:val="18"/>
      <w:szCs w:val="18"/>
      <w:lang w:eastAsia="fr-FR"/>
    </w:rPr>
  </w:style>
  <w:style w:type="character" w:customStyle="1" w:styleId="apple-converted-space">
    <w:name w:val="apple-converted-space"/>
    <w:basedOn w:val="Policepardfaut"/>
    <w:rsid w:val="00B34104"/>
  </w:style>
  <w:style w:type="character" w:styleId="Lienhypertexte">
    <w:name w:val="Hyperlink"/>
    <w:basedOn w:val="Policepardfaut"/>
    <w:uiPriority w:val="99"/>
    <w:unhideWhenUsed/>
    <w:rsid w:val="009854B0"/>
    <w:rPr>
      <w:color w:val="0563C1" w:themeColor="hyperlink"/>
      <w:u w:val="single"/>
    </w:rPr>
  </w:style>
  <w:style w:type="character" w:customStyle="1" w:styleId="UnresolvedMention">
    <w:name w:val="Unresolved Mention"/>
    <w:basedOn w:val="Policepardfaut"/>
    <w:uiPriority w:val="99"/>
    <w:semiHidden/>
    <w:unhideWhenUsed/>
    <w:rsid w:val="009854B0"/>
    <w:rPr>
      <w:color w:val="605E5C"/>
      <w:shd w:val="clear" w:color="auto" w:fill="E1DFDD"/>
    </w:rPr>
  </w:style>
  <w:style w:type="character" w:styleId="Lienhypertextesuivivisit">
    <w:name w:val="FollowedHyperlink"/>
    <w:basedOn w:val="Policepardfaut"/>
    <w:uiPriority w:val="99"/>
    <w:semiHidden/>
    <w:unhideWhenUsed/>
    <w:rsid w:val="00985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82196">
      <w:bodyDiv w:val="1"/>
      <w:marLeft w:val="0"/>
      <w:marRight w:val="0"/>
      <w:marTop w:val="0"/>
      <w:marBottom w:val="0"/>
      <w:divBdr>
        <w:top w:val="none" w:sz="0" w:space="0" w:color="auto"/>
        <w:left w:val="none" w:sz="0" w:space="0" w:color="auto"/>
        <w:bottom w:val="none" w:sz="0" w:space="0" w:color="auto"/>
        <w:right w:val="none" w:sz="0" w:space="0" w:color="auto"/>
      </w:divBdr>
    </w:div>
    <w:div w:id="14358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onseiller-numerique.gouv.fr/candidature/conseiller/new"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08AE-25FB-457B-B5DC-295F860D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PIRON</dc:creator>
  <cp:lastModifiedBy>Les Grillons</cp:lastModifiedBy>
  <cp:revision>2</cp:revision>
  <cp:lastPrinted>2018-07-23T12:15:00Z</cp:lastPrinted>
  <dcterms:created xsi:type="dcterms:W3CDTF">2021-06-22T08:30:00Z</dcterms:created>
  <dcterms:modified xsi:type="dcterms:W3CDTF">2021-06-22T08:30:00Z</dcterms:modified>
</cp:coreProperties>
</file>